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df" ContentType="application/pdf"/>
  <Default Extension="png" ContentType="image/png"/>
  <Override PartName="/word/webSettings.xml" ContentType="application/vnd.openxmlformats-officedocument.wordprocessingml.webSetting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514" w:rsidRPr="00E04138" w:rsidRDefault="00857B65" w:rsidP="00DE6514">
      <w:pPr>
        <w:spacing w:before="4440" w:line="480" w:lineRule="auto"/>
        <w:ind w:firstLine="720"/>
        <w:jc w:val="center"/>
        <w:rPr>
          <w:rFonts w:ascii="Times New Roman" w:hAnsi="Times New Roman" w:cs="Lucida Grande"/>
          <w:szCs w:val="32"/>
        </w:rPr>
      </w:pPr>
      <w:r>
        <w:rPr>
          <w:rFonts w:ascii="Times New Roman" w:hAnsi="Times New Roman" w:cs="Lucida Grande"/>
          <w:szCs w:val="32"/>
        </w:rPr>
        <w:t xml:space="preserve">Affective Unit: </w:t>
      </w:r>
      <w:r w:rsidR="004E7A12">
        <w:rPr>
          <w:rFonts w:ascii="Times New Roman" w:hAnsi="Times New Roman" w:cs="Lucida Grande"/>
          <w:szCs w:val="32"/>
        </w:rPr>
        <w:t>Bibliot</w:t>
      </w:r>
      <w:r>
        <w:rPr>
          <w:rFonts w:ascii="Times New Roman" w:hAnsi="Times New Roman" w:cs="Lucida Grande"/>
          <w:szCs w:val="32"/>
        </w:rPr>
        <w:t>herapy</w:t>
      </w:r>
      <w:r w:rsidR="004E7A12">
        <w:rPr>
          <w:rFonts w:ascii="Times New Roman" w:hAnsi="Times New Roman" w:cs="Lucida Grande"/>
          <w:szCs w:val="32"/>
        </w:rPr>
        <w:t xml:space="preserve"> and Art Therapy</w:t>
      </w:r>
      <w:r>
        <w:rPr>
          <w:rFonts w:ascii="Times New Roman" w:hAnsi="Times New Roman" w:cs="Lucida Grande"/>
          <w:szCs w:val="32"/>
        </w:rPr>
        <w:t xml:space="preserve"> </w:t>
      </w:r>
      <w:r w:rsidR="004E7A12">
        <w:rPr>
          <w:rFonts w:ascii="Times New Roman" w:hAnsi="Times New Roman" w:cs="Lucida Grande"/>
          <w:szCs w:val="32"/>
        </w:rPr>
        <w:t>Peter Reynolds</w:t>
      </w:r>
    </w:p>
    <w:p w:rsidR="00DE6514" w:rsidRPr="00E04138" w:rsidRDefault="00DE6514" w:rsidP="00DE6514">
      <w:pPr>
        <w:spacing w:line="480" w:lineRule="auto"/>
        <w:ind w:firstLine="720"/>
        <w:jc w:val="center"/>
        <w:rPr>
          <w:rFonts w:ascii="Times New Roman" w:hAnsi="Times New Roman" w:cs="Lucida Grande"/>
          <w:szCs w:val="32"/>
        </w:rPr>
      </w:pPr>
      <w:r w:rsidRPr="00E04138">
        <w:rPr>
          <w:rFonts w:ascii="Times New Roman" w:hAnsi="Times New Roman" w:cs="Lucida Grande"/>
          <w:szCs w:val="32"/>
        </w:rPr>
        <w:t>Margaret Tyner</w:t>
      </w:r>
    </w:p>
    <w:p w:rsidR="00DE6514" w:rsidRPr="00E04138" w:rsidRDefault="00DE6514" w:rsidP="00DE6514">
      <w:pPr>
        <w:spacing w:line="480" w:lineRule="auto"/>
        <w:ind w:firstLine="720"/>
        <w:jc w:val="center"/>
        <w:rPr>
          <w:rFonts w:ascii="Times New Roman" w:hAnsi="Times New Roman" w:cs="Lucida Grande"/>
          <w:szCs w:val="32"/>
        </w:rPr>
      </w:pPr>
      <w:r w:rsidRPr="00E04138">
        <w:rPr>
          <w:rFonts w:ascii="Times New Roman" w:hAnsi="Times New Roman" w:cs="Lucida Grande"/>
          <w:szCs w:val="32"/>
        </w:rPr>
        <w:t>Troy University</w:t>
      </w:r>
    </w:p>
    <w:p w:rsidR="00DE6514" w:rsidRPr="00E04138" w:rsidRDefault="00DE6514" w:rsidP="00DE6514">
      <w:pPr>
        <w:spacing w:line="480" w:lineRule="auto"/>
        <w:ind w:firstLine="720"/>
        <w:jc w:val="center"/>
        <w:rPr>
          <w:rFonts w:ascii="Times New Roman" w:hAnsi="Times New Roman" w:cs="Lucida Grande"/>
          <w:szCs w:val="32"/>
        </w:rPr>
      </w:pPr>
      <w:r>
        <w:rPr>
          <w:rFonts w:ascii="Times New Roman" w:hAnsi="Times New Roman" w:cs="Lucida Grande"/>
          <w:szCs w:val="32"/>
        </w:rPr>
        <w:t>Teaching Methods in Gifted Education</w:t>
      </w:r>
    </w:p>
    <w:p w:rsidR="00DE6514" w:rsidRPr="00E04138" w:rsidRDefault="00DE6514" w:rsidP="00DE6514">
      <w:pPr>
        <w:spacing w:line="480" w:lineRule="auto"/>
        <w:ind w:firstLine="720"/>
        <w:jc w:val="center"/>
        <w:rPr>
          <w:rFonts w:ascii="Times New Roman" w:hAnsi="Times New Roman" w:cs="Lucida Grande"/>
          <w:szCs w:val="32"/>
        </w:rPr>
      </w:pPr>
      <w:r w:rsidRPr="00555D73">
        <w:rPr>
          <w:rFonts w:ascii="Times New Roman" w:hAnsi="Times New Roman" w:cs="Lucida Grande"/>
          <w:szCs w:val="32"/>
        </w:rPr>
        <w:t>EDG</w:t>
      </w:r>
      <w:r w:rsidRPr="00555D73">
        <w:rPr>
          <w:rFonts w:ascii="Times New Roman" w:hAnsi="Times New Roman" w:cs="Lucida Grande"/>
          <w:strike/>
          <w:szCs w:val="32"/>
        </w:rPr>
        <w:t xml:space="preserve"> </w:t>
      </w:r>
      <w:r>
        <w:rPr>
          <w:rFonts w:ascii="Times New Roman" w:hAnsi="Times New Roman" w:cs="Lucida Grande"/>
          <w:szCs w:val="32"/>
        </w:rPr>
        <w:t>6669</w:t>
      </w:r>
    </w:p>
    <w:p w:rsidR="00DE6514" w:rsidRDefault="00DE6514">
      <w:r>
        <w:br w:type="page"/>
      </w:r>
    </w:p>
    <w:tbl>
      <w:tblPr>
        <w:tblStyle w:val="TableGrid"/>
        <w:tblW w:w="0" w:type="auto"/>
        <w:tblLook w:val="00A0"/>
      </w:tblPr>
      <w:tblGrid>
        <w:gridCol w:w="3438"/>
        <w:gridCol w:w="2025"/>
        <w:gridCol w:w="2835"/>
        <w:gridCol w:w="2625"/>
        <w:gridCol w:w="21"/>
      </w:tblGrid>
      <w:tr w:rsidR="001F187A" w:rsidRPr="008C41FD">
        <w:trPr>
          <w:gridAfter w:val="1"/>
          <w:wAfter w:w="21" w:type="dxa"/>
          <w:trHeight w:val="847"/>
        </w:trPr>
        <w:tc>
          <w:tcPr>
            <w:tcW w:w="10923" w:type="dxa"/>
            <w:gridSpan w:val="4"/>
            <w:shd w:val="clear" w:color="auto" w:fill="FDE9D9" w:themeFill="accent6" w:themeFillTint="33"/>
            <w:vAlign w:val="center"/>
          </w:tcPr>
          <w:p w:rsidR="00BA552E" w:rsidRDefault="00857B65" w:rsidP="00BA552E">
            <w:pPr>
              <w:spacing w:after="120"/>
              <w:jc w:val="center"/>
              <w:rPr>
                <w:rFonts w:ascii="Times New Roman" w:hAnsi="Times New Roman"/>
                <w:b/>
                <w:sz w:val="40"/>
                <w:szCs w:val="28"/>
              </w:rPr>
            </w:pPr>
            <w:r w:rsidRPr="009C31F1">
              <w:rPr>
                <w:rFonts w:ascii="Times New Roman" w:hAnsi="Times New Roman"/>
                <w:b/>
                <w:sz w:val="40"/>
                <w:szCs w:val="28"/>
              </w:rPr>
              <w:t>Affective Unit</w:t>
            </w:r>
            <w:r w:rsidR="001F187A" w:rsidRPr="009C31F1">
              <w:rPr>
                <w:rFonts w:ascii="Times New Roman" w:hAnsi="Times New Roman"/>
                <w:b/>
                <w:sz w:val="40"/>
                <w:szCs w:val="28"/>
              </w:rPr>
              <w:t xml:space="preserve">: </w:t>
            </w:r>
            <w:r w:rsidR="00BA552E">
              <w:rPr>
                <w:rFonts w:ascii="Times New Roman" w:hAnsi="Times New Roman"/>
                <w:b/>
                <w:sz w:val="40"/>
                <w:szCs w:val="28"/>
              </w:rPr>
              <w:t xml:space="preserve"> </w:t>
            </w:r>
            <w:r w:rsidR="004E7A12">
              <w:rPr>
                <w:rFonts w:ascii="Times New Roman" w:hAnsi="Times New Roman"/>
                <w:b/>
                <w:sz w:val="40"/>
                <w:szCs w:val="28"/>
              </w:rPr>
              <w:t xml:space="preserve">Bibliotherapy/Art Therapy </w:t>
            </w:r>
          </w:p>
          <w:p w:rsidR="001F187A" w:rsidRPr="009C31F1" w:rsidRDefault="00BA552E" w:rsidP="00BA552E">
            <w:pPr>
              <w:spacing w:after="120"/>
              <w:jc w:val="center"/>
              <w:rPr>
                <w:rFonts w:ascii="Times New Roman" w:hAnsi="Times New Roman"/>
                <w:b/>
                <w:sz w:val="40"/>
                <w:szCs w:val="28"/>
              </w:rPr>
            </w:pPr>
            <w:r>
              <w:rPr>
                <w:rFonts w:ascii="Times New Roman" w:hAnsi="Times New Roman"/>
                <w:b/>
                <w:sz w:val="40"/>
                <w:szCs w:val="28"/>
              </w:rPr>
              <w:t xml:space="preserve">Using the Work of </w:t>
            </w:r>
            <w:r w:rsidR="004E7A12">
              <w:rPr>
                <w:rFonts w:ascii="Times New Roman" w:hAnsi="Times New Roman"/>
                <w:b/>
                <w:sz w:val="40"/>
                <w:szCs w:val="28"/>
              </w:rPr>
              <w:t xml:space="preserve">Peter </w:t>
            </w:r>
            <w:r>
              <w:rPr>
                <w:rFonts w:ascii="Times New Roman" w:hAnsi="Times New Roman"/>
                <w:b/>
                <w:sz w:val="40"/>
                <w:szCs w:val="28"/>
              </w:rPr>
              <w:t>Reynolds</w:t>
            </w:r>
          </w:p>
        </w:tc>
      </w:tr>
      <w:tr w:rsidR="001F187A" w:rsidRPr="008C41FD">
        <w:trPr>
          <w:gridAfter w:val="1"/>
          <w:wAfter w:w="21" w:type="dxa"/>
          <w:trHeight w:val="288"/>
        </w:trPr>
        <w:tc>
          <w:tcPr>
            <w:tcW w:w="10923" w:type="dxa"/>
            <w:gridSpan w:val="4"/>
            <w:shd w:val="clear" w:color="auto" w:fill="auto"/>
            <w:vAlign w:val="center"/>
          </w:tcPr>
          <w:p w:rsidR="001F187A" w:rsidRPr="005B538B" w:rsidRDefault="001F187A" w:rsidP="003E7262">
            <w:pPr>
              <w:rPr>
                <w:rFonts w:ascii="Times New Roman" w:hAnsi="Times New Roman"/>
                <w:szCs w:val="28"/>
              </w:rPr>
            </w:pPr>
            <w:r w:rsidRPr="005B538B">
              <w:rPr>
                <w:rFonts w:ascii="Times New Roman" w:hAnsi="Times New Roman"/>
                <w:szCs w:val="28"/>
              </w:rPr>
              <w:t>Conceptual Lens (Big Idea)</w:t>
            </w:r>
            <w:r w:rsidR="005B538B" w:rsidRPr="005B538B">
              <w:rPr>
                <w:rFonts w:ascii="Times New Roman" w:hAnsi="Times New Roman"/>
                <w:szCs w:val="28"/>
              </w:rPr>
              <w:t xml:space="preserve">: </w:t>
            </w:r>
            <w:r w:rsidR="003E7262">
              <w:rPr>
                <w:rFonts w:ascii="Times New Roman" w:hAnsi="Times New Roman"/>
                <w:b/>
                <w:szCs w:val="28"/>
              </w:rPr>
              <w:t>Communication</w:t>
            </w:r>
            <w:r w:rsidR="00284F34" w:rsidRPr="005B538B">
              <w:rPr>
                <w:rFonts w:ascii="Times New Roman" w:hAnsi="Times New Roman"/>
                <w:b/>
                <w:szCs w:val="28"/>
              </w:rPr>
              <w:t xml:space="preserve">, </w:t>
            </w:r>
            <w:r w:rsidR="003E7262">
              <w:rPr>
                <w:rFonts w:ascii="Times New Roman" w:hAnsi="Times New Roman"/>
                <w:b/>
                <w:szCs w:val="28"/>
              </w:rPr>
              <w:t>Interpretation</w:t>
            </w:r>
            <w:r w:rsidR="00262462">
              <w:rPr>
                <w:rFonts w:ascii="Times New Roman" w:hAnsi="Times New Roman"/>
                <w:b/>
                <w:szCs w:val="28"/>
              </w:rPr>
              <w:t>, Choice</w:t>
            </w:r>
          </w:p>
        </w:tc>
      </w:tr>
      <w:tr w:rsidR="00857B65" w:rsidRPr="008C41FD">
        <w:trPr>
          <w:gridAfter w:val="1"/>
          <w:wAfter w:w="21" w:type="dxa"/>
          <w:trHeight w:val="288"/>
        </w:trPr>
        <w:tc>
          <w:tcPr>
            <w:tcW w:w="10923" w:type="dxa"/>
            <w:gridSpan w:val="4"/>
            <w:shd w:val="clear" w:color="auto" w:fill="auto"/>
            <w:vAlign w:val="center"/>
          </w:tcPr>
          <w:p w:rsidR="00857B65" w:rsidRPr="005B538B" w:rsidRDefault="00857B65" w:rsidP="005B538B">
            <w:pPr>
              <w:rPr>
                <w:rFonts w:ascii="Times New Roman" w:hAnsi="Times New Roman"/>
                <w:szCs w:val="28"/>
              </w:rPr>
            </w:pPr>
            <w:r w:rsidRPr="005B538B">
              <w:rPr>
                <w:rFonts w:ascii="Times New Roman" w:hAnsi="Times New Roman"/>
                <w:szCs w:val="28"/>
              </w:rPr>
              <w:t>Targe</w:t>
            </w:r>
            <w:r w:rsidR="004E7A12">
              <w:rPr>
                <w:rFonts w:ascii="Times New Roman" w:hAnsi="Times New Roman"/>
                <w:szCs w:val="28"/>
              </w:rPr>
              <w:t xml:space="preserve">t Grades: 1 – 3 </w:t>
            </w:r>
          </w:p>
        </w:tc>
      </w:tr>
      <w:tr w:rsidR="00FB0694" w:rsidRPr="008C41FD">
        <w:trPr>
          <w:gridAfter w:val="1"/>
          <w:wAfter w:w="21" w:type="dxa"/>
          <w:trHeight w:val="504"/>
        </w:trPr>
        <w:tc>
          <w:tcPr>
            <w:tcW w:w="10923" w:type="dxa"/>
            <w:gridSpan w:val="4"/>
            <w:shd w:val="clear" w:color="auto" w:fill="auto"/>
            <w:vAlign w:val="center"/>
          </w:tcPr>
          <w:p w:rsidR="00FB0694" w:rsidRPr="005B538B" w:rsidRDefault="007F68D6" w:rsidP="001652FE">
            <w:pPr>
              <w:rPr>
                <w:rFonts w:ascii="Times New Roman" w:hAnsi="Times New Roman"/>
                <w:szCs w:val="28"/>
              </w:rPr>
            </w:pPr>
            <w:r w:rsidRPr="005B538B">
              <w:rPr>
                <w:rFonts w:ascii="Times New Roman" w:hAnsi="Times New Roman"/>
                <w:b/>
                <w:szCs w:val="28"/>
              </w:rPr>
              <w:t>Rationale for the Unit:</w:t>
            </w:r>
            <w:r w:rsidRPr="005B538B">
              <w:rPr>
                <w:rFonts w:ascii="Times New Roman" w:hAnsi="Times New Roman"/>
                <w:szCs w:val="28"/>
              </w:rPr>
              <w:t xml:space="preserve"> </w:t>
            </w:r>
            <w:r w:rsidR="00BA552E">
              <w:rPr>
                <w:rFonts w:ascii="Times New Roman" w:hAnsi="Times New Roman"/>
                <w:szCs w:val="28"/>
              </w:rPr>
              <w:t xml:space="preserve">In this bibliotherapy/art therapy unit, students read stories by Peter Reynolds to explore affective challenges gifted children face. </w:t>
            </w:r>
            <w:r w:rsidR="001652FE">
              <w:rPr>
                <w:rFonts w:ascii="Times New Roman" w:hAnsi="Times New Roman"/>
                <w:szCs w:val="28"/>
              </w:rPr>
              <w:t>Because of asynchronous development, young gifted children often develop feelings perfectionism and poor self-concept.  Young children in primary school may be heard saying, “I can’t draw.” Without creative opportunities, gifted children will experience a creativity slump by the time they are in fourt</w:t>
            </w:r>
            <w:r w:rsidR="00A50FF1">
              <w:rPr>
                <w:rFonts w:ascii="Times New Roman" w:hAnsi="Times New Roman"/>
                <w:szCs w:val="28"/>
              </w:rPr>
              <w:t>h grade.  Peter Reynold</w:t>
            </w:r>
            <w:r w:rsidR="001652FE">
              <w:rPr>
                <w:rFonts w:ascii="Times New Roman" w:hAnsi="Times New Roman"/>
                <w:szCs w:val="28"/>
              </w:rPr>
              <w:t>s</w:t>
            </w:r>
            <w:r w:rsidR="00A50FF1">
              <w:rPr>
                <w:rFonts w:ascii="Times New Roman" w:hAnsi="Times New Roman"/>
                <w:szCs w:val="28"/>
              </w:rPr>
              <w:t>’s</w:t>
            </w:r>
            <w:r w:rsidR="001652FE">
              <w:rPr>
                <w:rFonts w:ascii="Times New Roman" w:hAnsi="Times New Roman"/>
                <w:szCs w:val="28"/>
              </w:rPr>
              <w:t xml:space="preserve"> books provide children with opportunities to develop confidence and creativity.  Through reading, discussion, and </w:t>
            </w:r>
            <w:r w:rsidR="00881BF7">
              <w:rPr>
                <w:rFonts w:ascii="Times New Roman" w:hAnsi="Times New Roman"/>
                <w:szCs w:val="28"/>
              </w:rPr>
              <w:t xml:space="preserve">artistic experiences, children develop the willingness to take risks and become self-actualizing. </w:t>
            </w:r>
            <w:r w:rsidR="004F4474">
              <w:rPr>
                <w:rFonts w:ascii="Times New Roman" w:hAnsi="Times New Roman"/>
                <w:szCs w:val="28"/>
              </w:rPr>
              <w:t xml:space="preserve"> Incorporating art into the elementary classroom provides a way for young children to express their feelings, even when they may not be able to express them verbally (Karnes &amp; Bean, 2009)</w:t>
            </w:r>
          </w:p>
        </w:tc>
      </w:tr>
      <w:tr w:rsidR="001F187A" w:rsidRPr="008C41FD">
        <w:trPr>
          <w:gridAfter w:val="1"/>
          <w:wAfter w:w="21" w:type="dxa"/>
          <w:trHeight w:val="288"/>
        </w:trPr>
        <w:tc>
          <w:tcPr>
            <w:tcW w:w="10923" w:type="dxa"/>
            <w:gridSpan w:val="4"/>
            <w:shd w:val="clear" w:color="auto" w:fill="FDE9D9" w:themeFill="accent6" w:themeFillTint="33"/>
            <w:vAlign w:val="center"/>
          </w:tcPr>
          <w:p w:rsidR="001F187A" w:rsidRPr="005B538B" w:rsidRDefault="001F187A" w:rsidP="00F010CE">
            <w:pPr>
              <w:jc w:val="center"/>
              <w:rPr>
                <w:rFonts w:ascii="Times New Roman" w:hAnsi="Times New Roman"/>
                <w:b/>
              </w:rPr>
            </w:pPr>
            <w:r w:rsidRPr="005B538B">
              <w:rPr>
                <w:rFonts w:ascii="Times New Roman" w:hAnsi="Times New Roman"/>
                <w:b/>
              </w:rPr>
              <w:t>Critical Content</w:t>
            </w:r>
          </w:p>
        </w:tc>
      </w:tr>
      <w:tr w:rsidR="001F187A" w:rsidRPr="008C41FD">
        <w:trPr>
          <w:gridAfter w:val="1"/>
          <w:wAfter w:w="21" w:type="dxa"/>
          <w:trHeight w:val="292"/>
        </w:trPr>
        <w:tc>
          <w:tcPr>
            <w:tcW w:w="3438" w:type="dxa"/>
          </w:tcPr>
          <w:p w:rsidR="001F187A" w:rsidRPr="005B538B" w:rsidRDefault="00FE2D0F" w:rsidP="001F187A">
            <w:pPr>
              <w:jc w:val="center"/>
              <w:rPr>
                <w:rFonts w:ascii="Times New Roman" w:hAnsi="Times New Roman"/>
                <w:b/>
                <w:szCs w:val="22"/>
              </w:rPr>
            </w:pPr>
            <w:r>
              <w:rPr>
                <w:rFonts w:ascii="Times New Roman" w:hAnsi="Times New Roman"/>
                <w:b/>
                <w:szCs w:val="22"/>
              </w:rPr>
              <w:t>Goals</w:t>
            </w:r>
          </w:p>
          <w:p w:rsidR="001F187A" w:rsidRPr="005B538B" w:rsidRDefault="001F187A" w:rsidP="0089124B">
            <w:pPr>
              <w:jc w:val="center"/>
              <w:rPr>
                <w:rFonts w:ascii="Times New Roman" w:hAnsi="Times New Roman"/>
                <w:b/>
                <w:szCs w:val="22"/>
              </w:rPr>
            </w:pPr>
            <w:r w:rsidRPr="005B538B">
              <w:rPr>
                <w:rFonts w:ascii="Times New Roman" w:hAnsi="Times New Roman"/>
                <w:b/>
                <w:szCs w:val="22"/>
              </w:rPr>
              <w:t>The students will …</w:t>
            </w:r>
          </w:p>
        </w:tc>
        <w:tc>
          <w:tcPr>
            <w:tcW w:w="4860" w:type="dxa"/>
            <w:gridSpan w:val="2"/>
          </w:tcPr>
          <w:p w:rsidR="001F187A" w:rsidRPr="005B538B" w:rsidRDefault="001F187A" w:rsidP="001F187A">
            <w:pPr>
              <w:jc w:val="center"/>
              <w:rPr>
                <w:rFonts w:ascii="Times New Roman" w:hAnsi="Times New Roman"/>
                <w:b/>
                <w:szCs w:val="22"/>
              </w:rPr>
            </w:pPr>
            <w:r w:rsidRPr="005B538B">
              <w:rPr>
                <w:rFonts w:ascii="Times New Roman" w:hAnsi="Times New Roman"/>
                <w:b/>
                <w:szCs w:val="22"/>
              </w:rPr>
              <w:t>Process Skills</w:t>
            </w:r>
          </w:p>
          <w:p w:rsidR="001F187A" w:rsidRPr="005B538B" w:rsidRDefault="001F187A" w:rsidP="001F187A">
            <w:pPr>
              <w:jc w:val="center"/>
              <w:rPr>
                <w:rFonts w:ascii="Times New Roman" w:hAnsi="Times New Roman"/>
                <w:b/>
                <w:szCs w:val="22"/>
              </w:rPr>
            </w:pPr>
            <w:r w:rsidRPr="005B538B">
              <w:rPr>
                <w:rFonts w:ascii="Times New Roman" w:hAnsi="Times New Roman"/>
                <w:b/>
                <w:szCs w:val="22"/>
              </w:rPr>
              <w:t>The students will be able to…</w:t>
            </w:r>
          </w:p>
        </w:tc>
        <w:tc>
          <w:tcPr>
            <w:tcW w:w="2625" w:type="dxa"/>
          </w:tcPr>
          <w:p w:rsidR="001F187A" w:rsidRPr="005B538B" w:rsidRDefault="001F187A" w:rsidP="001F187A">
            <w:pPr>
              <w:jc w:val="center"/>
              <w:rPr>
                <w:rFonts w:ascii="Times New Roman" w:hAnsi="Times New Roman"/>
                <w:b/>
                <w:szCs w:val="22"/>
              </w:rPr>
            </w:pPr>
            <w:r w:rsidRPr="005B538B">
              <w:rPr>
                <w:rFonts w:ascii="Times New Roman" w:hAnsi="Times New Roman"/>
                <w:b/>
                <w:szCs w:val="22"/>
              </w:rPr>
              <w:t>Supporting Concepts</w:t>
            </w:r>
          </w:p>
        </w:tc>
      </w:tr>
      <w:tr w:rsidR="001F187A" w:rsidRPr="008C41FD">
        <w:trPr>
          <w:gridAfter w:val="1"/>
          <w:wAfter w:w="21" w:type="dxa"/>
          <w:trHeight w:val="3312"/>
        </w:trPr>
        <w:tc>
          <w:tcPr>
            <w:tcW w:w="3438" w:type="dxa"/>
            <w:vMerge w:val="restart"/>
          </w:tcPr>
          <w:p w:rsidR="001F187A" w:rsidRPr="008C41FD" w:rsidRDefault="0089124B" w:rsidP="001F187A">
            <w:pPr>
              <w:pStyle w:val="ListParagraph"/>
              <w:numPr>
                <w:ilvl w:val="0"/>
                <w:numId w:val="4"/>
              </w:numPr>
              <w:rPr>
                <w:rFonts w:ascii="Times New Roman" w:hAnsi="Times New Roman"/>
                <w:szCs w:val="20"/>
              </w:rPr>
            </w:pPr>
            <w:r w:rsidRPr="008C41FD">
              <w:rPr>
                <w:rFonts w:ascii="Times New Roman" w:hAnsi="Times New Roman"/>
                <w:szCs w:val="20"/>
              </w:rPr>
              <w:t>Define key terms related</w:t>
            </w:r>
            <w:r w:rsidR="001F187A" w:rsidRPr="008C41FD">
              <w:rPr>
                <w:rFonts w:ascii="Times New Roman" w:hAnsi="Times New Roman"/>
                <w:szCs w:val="20"/>
              </w:rPr>
              <w:t xml:space="preserve"> to </w:t>
            </w:r>
            <w:r w:rsidR="004E7A12">
              <w:rPr>
                <w:rFonts w:ascii="Times New Roman" w:hAnsi="Times New Roman"/>
                <w:szCs w:val="20"/>
              </w:rPr>
              <w:t>interest</w:t>
            </w:r>
            <w:r w:rsidR="001F187A" w:rsidRPr="008C41FD">
              <w:rPr>
                <w:rFonts w:ascii="Times New Roman" w:hAnsi="Times New Roman"/>
                <w:szCs w:val="20"/>
              </w:rPr>
              <w:t>, creativit</w:t>
            </w:r>
            <w:r w:rsidR="000B4287" w:rsidRPr="008C41FD">
              <w:rPr>
                <w:rFonts w:ascii="Times New Roman" w:hAnsi="Times New Roman"/>
                <w:szCs w:val="20"/>
              </w:rPr>
              <w:t>y</w:t>
            </w:r>
            <w:r w:rsidR="004E7A12">
              <w:rPr>
                <w:rFonts w:ascii="Times New Roman" w:hAnsi="Times New Roman"/>
                <w:szCs w:val="20"/>
              </w:rPr>
              <w:t>, perfectionism, and emotion</w:t>
            </w:r>
          </w:p>
          <w:p w:rsidR="001F6B52" w:rsidRPr="008C41FD" w:rsidRDefault="001F6B52" w:rsidP="001F187A">
            <w:pPr>
              <w:pStyle w:val="ListParagraph"/>
              <w:numPr>
                <w:ilvl w:val="0"/>
                <w:numId w:val="4"/>
              </w:numPr>
              <w:rPr>
                <w:rFonts w:ascii="Times New Roman" w:hAnsi="Times New Roman"/>
                <w:szCs w:val="20"/>
              </w:rPr>
            </w:pPr>
            <w:r w:rsidRPr="008C41FD">
              <w:rPr>
                <w:rFonts w:ascii="Times New Roman" w:hAnsi="Times New Roman"/>
                <w:szCs w:val="20"/>
              </w:rPr>
              <w:t>Observe problems from different points of view</w:t>
            </w:r>
          </w:p>
          <w:p w:rsidR="006B1047" w:rsidRDefault="00951770" w:rsidP="001F187A">
            <w:pPr>
              <w:pStyle w:val="ListParagraph"/>
              <w:numPr>
                <w:ilvl w:val="0"/>
                <w:numId w:val="4"/>
              </w:numPr>
              <w:rPr>
                <w:rFonts w:ascii="Times New Roman" w:hAnsi="Times New Roman"/>
                <w:szCs w:val="20"/>
              </w:rPr>
            </w:pPr>
            <w:r>
              <w:rPr>
                <w:rFonts w:ascii="Times New Roman" w:hAnsi="Times New Roman"/>
                <w:szCs w:val="20"/>
              </w:rPr>
              <w:t>Accept</w:t>
            </w:r>
            <w:r w:rsidR="00FB0694">
              <w:rPr>
                <w:rFonts w:ascii="Times New Roman" w:hAnsi="Times New Roman"/>
                <w:szCs w:val="20"/>
              </w:rPr>
              <w:t xml:space="preserve"> </w:t>
            </w:r>
            <w:r w:rsidR="00CD589B" w:rsidRPr="008C41FD">
              <w:rPr>
                <w:rFonts w:ascii="Times New Roman" w:hAnsi="Times New Roman"/>
                <w:szCs w:val="20"/>
              </w:rPr>
              <w:t>mistakes as opportunities to learn</w:t>
            </w:r>
          </w:p>
          <w:p w:rsidR="00CD589B" w:rsidRPr="008C41FD" w:rsidRDefault="006B1047" w:rsidP="001F187A">
            <w:pPr>
              <w:pStyle w:val="ListParagraph"/>
              <w:numPr>
                <w:ilvl w:val="0"/>
                <w:numId w:val="4"/>
              </w:numPr>
              <w:rPr>
                <w:rFonts w:ascii="Times New Roman" w:hAnsi="Times New Roman"/>
                <w:szCs w:val="20"/>
              </w:rPr>
            </w:pPr>
            <w:r>
              <w:rPr>
                <w:rFonts w:ascii="Times New Roman" w:hAnsi="Times New Roman"/>
                <w:szCs w:val="20"/>
              </w:rPr>
              <w:t>Explain how to e</w:t>
            </w:r>
            <w:r w:rsidRPr="008C41FD">
              <w:rPr>
                <w:rFonts w:ascii="Times New Roman" w:hAnsi="Times New Roman"/>
                <w:szCs w:val="20"/>
              </w:rPr>
              <w:t>mploy strategies to stick with tasks until they are completed</w:t>
            </w:r>
          </w:p>
          <w:p w:rsidR="00834ECF" w:rsidRPr="008C41FD" w:rsidRDefault="00034DBC" w:rsidP="001F187A">
            <w:pPr>
              <w:pStyle w:val="ListParagraph"/>
              <w:numPr>
                <w:ilvl w:val="0"/>
                <w:numId w:val="4"/>
              </w:numPr>
              <w:rPr>
                <w:rFonts w:ascii="Times New Roman" w:hAnsi="Times New Roman"/>
                <w:szCs w:val="20"/>
              </w:rPr>
            </w:pPr>
            <w:r w:rsidRPr="008C41FD">
              <w:rPr>
                <w:rFonts w:ascii="Times New Roman" w:hAnsi="Times New Roman"/>
                <w:szCs w:val="20"/>
              </w:rPr>
              <w:t>Examine feelings and</w:t>
            </w:r>
            <w:r w:rsidR="00CD589B" w:rsidRPr="008C41FD">
              <w:rPr>
                <w:rFonts w:ascii="Times New Roman" w:hAnsi="Times New Roman"/>
                <w:szCs w:val="20"/>
              </w:rPr>
              <w:t xml:space="preserve"> intuition</w:t>
            </w:r>
            <w:r w:rsidR="00834ECF" w:rsidRPr="008C41FD">
              <w:rPr>
                <w:rFonts w:ascii="Times New Roman" w:hAnsi="Times New Roman"/>
                <w:szCs w:val="20"/>
              </w:rPr>
              <w:t xml:space="preserve"> as important as reason and logic</w:t>
            </w:r>
          </w:p>
          <w:p w:rsidR="001F187A" w:rsidRPr="006B1047" w:rsidRDefault="00034DBC" w:rsidP="006B1047">
            <w:pPr>
              <w:pStyle w:val="ListParagraph"/>
              <w:numPr>
                <w:ilvl w:val="0"/>
                <w:numId w:val="4"/>
              </w:numPr>
              <w:rPr>
                <w:rFonts w:ascii="Times New Roman" w:hAnsi="Times New Roman"/>
                <w:szCs w:val="20"/>
              </w:rPr>
            </w:pPr>
            <w:r w:rsidRPr="008C41FD">
              <w:rPr>
                <w:rFonts w:ascii="Times New Roman" w:hAnsi="Times New Roman"/>
                <w:szCs w:val="20"/>
              </w:rPr>
              <w:t>Evaluate how f</w:t>
            </w:r>
            <w:r w:rsidR="00834ECF" w:rsidRPr="008C41FD">
              <w:rPr>
                <w:rFonts w:ascii="Times New Roman" w:hAnsi="Times New Roman"/>
                <w:szCs w:val="20"/>
              </w:rPr>
              <w:t>antasy and reflection are valuable tools for learning and creative development</w:t>
            </w:r>
          </w:p>
        </w:tc>
        <w:tc>
          <w:tcPr>
            <w:tcW w:w="4860" w:type="dxa"/>
            <w:gridSpan w:val="2"/>
            <w:shd w:val="clear" w:color="auto" w:fill="auto"/>
          </w:tcPr>
          <w:p w:rsidR="001F187A" w:rsidRPr="008C41FD" w:rsidRDefault="001F187A" w:rsidP="001F187A">
            <w:pPr>
              <w:pStyle w:val="ListParagraph"/>
              <w:numPr>
                <w:ilvl w:val="0"/>
                <w:numId w:val="4"/>
              </w:numPr>
              <w:rPr>
                <w:rFonts w:ascii="Times New Roman" w:hAnsi="Times New Roman"/>
                <w:szCs w:val="20"/>
              </w:rPr>
            </w:pPr>
            <w:r w:rsidRPr="008C41FD">
              <w:rPr>
                <w:rFonts w:ascii="Times New Roman" w:hAnsi="Times New Roman"/>
                <w:szCs w:val="20"/>
              </w:rPr>
              <w:t xml:space="preserve">Apply </w:t>
            </w:r>
            <w:r w:rsidR="004E7A12">
              <w:rPr>
                <w:rFonts w:ascii="Times New Roman" w:hAnsi="Times New Roman"/>
                <w:szCs w:val="20"/>
              </w:rPr>
              <w:t>visual thinking</w:t>
            </w:r>
            <w:r w:rsidRPr="008C41FD">
              <w:rPr>
                <w:rFonts w:ascii="Times New Roman" w:hAnsi="Times New Roman"/>
                <w:szCs w:val="20"/>
              </w:rPr>
              <w:t xml:space="preserve"> and creative strategies</w:t>
            </w:r>
          </w:p>
          <w:p w:rsidR="001F187A" w:rsidRPr="008C41FD" w:rsidRDefault="00825EA1" w:rsidP="001F187A">
            <w:pPr>
              <w:pStyle w:val="ListParagraph"/>
              <w:numPr>
                <w:ilvl w:val="0"/>
                <w:numId w:val="4"/>
              </w:numPr>
              <w:rPr>
                <w:rFonts w:ascii="Times New Roman" w:hAnsi="Times New Roman"/>
                <w:szCs w:val="20"/>
              </w:rPr>
            </w:pPr>
            <w:r>
              <w:rPr>
                <w:rFonts w:ascii="Times New Roman" w:hAnsi="Times New Roman"/>
                <w:szCs w:val="20"/>
              </w:rPr>
              <w:t>Express</w:t>
            </w:r>
            <w:r w:rsidR="001F187A" w:rsidRPr="008C41FD">
              <w:rPr>
                <w:rFonts w:ascii="Times New Roman" w:hAnsi="Times New Roman"/>
                <w:szCs w:val="20"/>
              </w:rPr>
              <w:t xml:space="preserve"> opinions with reasoning to support them</w:t>
            </w:r>
          </w:p>
          <w:p w:rsidR="001F187A" w:rsidRPr="008C41FD" w:rsidRDefault="00764138" w:rsidP="001F187A">
            <w:pPr>
              <w:pStyle w:val="ListParagraph"/>
              <w:numPr>
                <w:ilvl w:val="0"/>
                <w:numId w:val="4"/>
              </w:numPr>
              <w:rPr>
                <w:rFonts w:ascii="Times New Roman" w:hAnsi="Times New Roman"/>
                <w:szCs w:val="20"/>
              </w:rPr>
            </w:pPr>
            <w:r>
              <w:rPr>
                <w:rFonts w:ascii="Times New Roman" w:hAnsi="Times New Roman"/>
                <w:szCs w:val="20"/>
              </w:rPr>
              <w:t>Interpreting</w:t>
            </w:r>
            <w:r w:rsidR="001F187A" w:rsidRPr="008C41FD">
              <w:rPr>
                <w:rFonts w:ascii="Times New Roman" w:hAnsi="Times New Roman"/>
                <w:szCs w:val="20"/>
              </w:rPr>
              <w:t xml:space="preserve"> points of view</w:t>
            </w:r>
          </w:p>
          <w:p w:rsidR="001F187A" w:rsidRPr="008C41FD" w:rsidRDefault="001F187A" w:rsidP="001F187A">
            <w:pPr>
              <w:pStyle w:val="ListParagraph"/>
              <w:numPr>
                <w:ilvl w:val="0"/>
                <w:numId w:val="4"/>
              </w:numPr>
              <w:rPr>
                <w:rFonts w:ascii="Times New Roman" w:hAnsi="Times New Roman"/>
                <w:szCs w:val="20"/>
              </w:rPr>
            </w:pPr>
            <w:r w:rsidRPr="008C41FD">
              <w:rPr>
                <w:rFonts w:ascii="Times New Roman" w:hAnsi="Times New Roman"/>
                <w:szCs w:val="20"/>
              </w:rPr>
              <w:t>Develop</w:t>
            </w:r>
            <w:r w:rsidR="00825EA1">
              <w:rPr>
                <w:rFonts w:ascii="Times New Roman" w:hAnsi="Times New Roman"/>
                <w:szCs w:val="20"/>
              </w:rPr>
              <w:t xml:space="preserve"> a personal plan for increasing </w:t>
            </w:r>
            <w:r w:rsidR="004E7A12">
              <w:rPr>
                <w:rFonts w:ascii="Times New Roman" w:hAnsi="Times New Roman"/>
                <w:szCs w:val="20"/>
              </w:rPr>
              <w:t>creative development</w:t>
            </w:r>
          </w:p>
          <w:p w:rsidR="007C7F48" w:rsidRPr="008C41FD" w:rsidRDefault="004E7A12" w:rsidP="001F187A">
            <w:pPr>
              <w:pStyle w:val="ListParagraph"/>
              <w:numPr>
                <w:ilvl w:val="0"/>
                <w:numId w:val="4"/>
              </w:numPr>
              <w:rPr>
                <w:rFonts w:ascii="Times New Roman" w:hAnsi="Times New Roman"/>
                <w:szCs w:val="20"/>
              </w:rPr>
            </w:pPr>
            <w:r>
              <w:rPr>
                <w:rFonts w:ascii="Times New Roman" w:hAnsi="Times New Roman"/>
                <w:szCs w:val="20"/>
              </w:rPr>
              <w:t xml:space="preserve">Design, </w:t>
            </w:r>
            <w:r w:rsidR="00764138">
              <w:rPr>
                <w:rFonts w:ascii="Times New Roman" w:hAnsi="Times New Roman"/>
                <w:szCs w:val="20"/>
              </w:rPr>
              <w:t>create</w:t>
            </w:r>
            <w:r>
              <w:rPr>
                <w:rFonts w:ascii="Times New Roman" w:hAnsi="Times New Roman"/>
                <w:szCs w:val="20"/>
              </w:rPr>
              <w:t>, and evaluate works of art</w:t>
            </w:r>
          </w:p>
          <w:p w:rsidR="00825EA1" w:rsidRDefault="00825EA1" w:rsidP="00825EA1">
            <w:pPr>
              <w:pStyle w:val="ListParagraph"/>
              <w:numPr>
                <w:ilvl w:val="0"/>
                <w:numId w:val="4"/>
              </w:numPr>
              <w:rPr>
                <w:rFonts w:ascii="Times New Roman" w:hAnsi="Times New Roman"/>
                <w:szCs w:val="20"/>
              </w:rPr>
            </w:pPr>
            <w:r>
              <w:rPr>
                <w:rFonts w:ascii="Times New Roman" w:hAnsi="Times New Roman"/>
                <w:szCs w:val="20"/>
              </w:rPr>
              <w:t>E</w:t>
            </w:r>
            <w:r w:rsidR="001F187A" w:rsidRPr="008C41FD">
              <w:rPr>
                <w:rFonts w:ascii="Times New Roman" w:hAnsi="Times New Roman"/>
                <w:szCs w:val="20"/>
              </w:rPr>
              <w:t xml:space="preserve">xpress </w:t>
            </w:r>
            <w:r>
              <w:rPr>
                <w:rFonts w:ascii="Times New Roman" w:hAnsi="Times New Roman"/>
                <w:szCs w:val="20"/>
              </w:rPr>
              <w:t>feelings</w:t>
            </w:r>
            <w:r w:rsidR="001F187A" w:rsidRPr="008C41FD">
              <w:rPr>
                <w:rFonts w:ascii="Times New Roman" w:hAnsi="Times New Roman"/>
                <w:szCs w:val="20"/>
              </w:rPr>
              <w:t xml:space="preserve"> visually, orally, and in writing</w:t>
            </w:r>
          </w:p>
          <w:p w:rsidR="001652FE" w:rsidRDefault="00825EA1" w:rsidP="00825EA1">
            <w:pPr>
              <w:pStyle w:val="ListParagraph"/>
              <w:numPr>
                <w:ilvl w:val="0"/>
                <w:numId w:val="4"/>
              </w:numPr>
              <w:rPr>
                <w:rFonts w:ascii="Times New Roman" w:hAnsi="Times New Roman"/>
                <w:szCs w:val="20"/>
              </w:rPr>
            </w:pPr>
            <w:r>
              <w:rPr>
                <w:rFonts w:ascii="Times New Roman" w:hAnsi="Times New Roman"/>
                <w:szCs w:val="20"/>
              </w:rPr>
              <w:t>Difference between reality and fantasy</w:t>
            </w:r>
          </w:p>
          <w:p w:rsidR="002107B3" w:rsidRDefault="001652FE" w:rsidP="00825EA1">
            <w:pPr>
              <w:pStyle w:val="ListParagraph"/>
              <w:numPr>
                <w:ilvl w:val="0"/>
                <w:numId w:val="4"/>
              </w:numPr>
              <w:rPr>
                <w:rFonts w:ascii="Times New Roman" w:hAnsi="Times New Roman"/>
                <w:szCs w:val="20"/>
              </w:rPr>
            </w:pPr>
            <w:r>
              <w:rPr>
                <w:rFonts w:ascii="Times New Roman" w:hAnsi="Times New Roman"/>
                <w:szCs w:val="20"/>
              </w:rPr>
              <w:t>Seven art elements – line, shape, color, value, texture, form, and space</w:t>
            </w:r>
          </w:p>
          <w:p w:rsidR="001F187A" w:rsidRPr="00825EA1" w:rsidRDefault="002107B3" w:rsidP="00825EA1">
            <w:pPr>
              <w:pStyle w:val="ListParagraph"/>
              <w:numPr>
                <w:ilvl w:val="0"/>
                <w:numId w:val="4"/>
              </w:numPr>
              <w:rPr>
                <w:rFonts w:ascii="Times New Roman" w:hAnsi="Times New Roman"/>
                <w:szCs w:val="20"/>
              </w:rPr>
            </w:pPr>
            <w:r>
              <w:rPr>
                <w:rFonts w:ascii="Times New Roman" w:hAnsi="Times New Roman"/>
                <w:szCs w:val="20"/>
              </w:rPr>
              <w:t>Respond to artwork on an emotional level</w:t>
            </w:r>
          </w:p>
        </w:tc>
        <w:tc>
          <w:tcPr>
            <w:tcW w:w="2625" w:type="dxa"/>
          </w:tcPr>
          <w:p w:rsidR="001F187A" w:rsidRPr="008C41FD" w:rsidRDefault="001F187A" w:rsidP="001F187A">
            <w:pPr>
              <w:pStyle w:val="ListParagraph"/>
              <w:numPr>
                <w:ilvl w:val="0"/>
                <w:numId w:val="4"/>
              </w:numPr>
              <w:rPr>
                <w:rFonts w:ascii="Times New Roman" w:hAnsi="Times New Roman"/>
                <w:szCs w:val="20"/>
              </w:rPr>
            </w:pPr>
            <w:r w:rsidRPr="008C41FD">
              <w:rPr>
                <w:rFonts w:ascii="Times New Roman" w:hAnsi="Times New Roman"/>
                <w:szCs w:val="20"/>
              </w:rPr>
              <w:t>Components of creative thinking: flu</w:t>
            </w:r>
            <w:r w:rsidR="00825EA1">
              <w:rPr>
                <w:rFonts w:ascii="Times New Roman" w:hAnsi="Times New Roman"/>
                <w:szCs w:val="20"/>
              </w:rPr>
              <w:t xml:space="preserve">ency, flexibility, originality, and </w:t>
            </w:r>
            <w:r w:rsidRPr="008C41FD">
              <w:rPr>
                <w:rFonts w:ascii="Times New Roman" w:hAnsi="Times New Roman"/>
                <w:szCs w:val="20"/>
              </w:rPr>
              <w:t>elaboration</w:t>
            </w:r>
          </w:p>
          <w:p w:rsidR="004E7A12" w:rsidRDefault="004E7A12" w:rsidP="007C7F48">
            <w:pPr>
              <w:pStyle w:val="ListParagraph"/>
              <w:numPr>
                <w:ilvl w:val="0"/>
                <w:numId w:val="4"/>
              </w:numPr>
              <w:rPr>
                <w:rFonts w:ascii="Times New Roman" w:hAnsi="Times New Roman"/>
                <w:szCs w:val="20"/>
              </w:rPr>
            </w:pPr>
            <w:r>
              <w:rPr>
                <w:rFonts w:ascii="Times New Roman" w:hAnsi="Times New Roman"/>
                <w:szCs w:val="20"/>
              </w:rPr>
              <w:t>Bloom’s Taxonomy</w:t>
            </w:r>
          </w:p>
          <w:p w:rsidR="00825EA1" w:rsidRDefault="004E7A12" w:rsidP="007C7F48">
            <w:pPr>
              <w:pStyle w:val="ListParagraph"/>
              <w:numPr>
                <w:ilvl w:val="0"/>
                <w:numId w:val="4"/>
              </w:numPr>
              <w:rPr>
                <w:rFonts w:ascii="Times New Roman" w:hAnsi="Times New Roman"/>
                <w:szCs w:val="20"/>
              </w:rPr>
            </w:pPr>
            <w:r>
              <w:rPr>
                <w:rFonts w:ascii="Times New Roman" w:hAnsi="Times New Roman"/>
                <w:szCs w:val="20"/>
              </w:rPr>
              <w:t>Krathwohl’s Affective Taxonomy</w:t>
            </w:r>
          </w:p>
          <w:p w:rsidR="001F187A" w:rsidRPr="008C41FD" w:rsidRDefault="00825EA1" w:rsidP="007C7F48">
            <w:pPr>
              <w:pStyle w:val="ListParagraph"/>
              <w:numPr>
                <w:ilvl w:val="0"/>
                <w:numId w:val="4"/>
              </w:numPr>
              <w:rPr>
                <w:rFonts w:ascii="Times New Roman" w:hAnsi="Times New Roman"/>
                <w:szCs w:val="20"/>
              </w:rPr>
            </w:pPr>
            <w:r>
              <w:rPr>
                <w:rFonts w:ascii="Times New Roman" w:hAnsi="Times New Roman"/>
                <w:szCs w:val="20"/>
              </w:rPr>
              <w:t>Interpersonal and Intrapersonal components of Gardner’s Multiple Intelligences</w:t>
            </w:r>
          </w:p>
        </w:tc>
      </w:tr>
      <w:tr w:rsidR="001F187A" w:rsidRPr="008C41FD">
        <w:trPr>
          <w:gridAfter w:val="1"/>
          <w:wAfter w:w="21" w:type="dxa"/>
          <w:trHeight w:val="260"/>
        </w:trPr>
        <w:tc>
          <w:tcPr>
            <w:tcW w:w="3438" w:type="dxa"/>
            <w:vMerge/>
          </w:tcPr>
          <w:p w:rsidR="001F187A" w:rsidRPr="008C41FD" w:rsidRDefault="001F187A" w:rsidP="001F187A">
            <w:pPr>
              <w:pStyle w:val="ListParagraph"/>
              <w:numPr>
                <w:ilvl w:val="0"/>
                <w:numId w:val="4"/>
              </w:numPr>
              <w:rPr>
                <w:rFonts w:ascii="Times New Roman" w:hAnsi="Times New Roman"/>
              </w:rPr>
            </w:pPr>
          </w:p>
        </w:tc>
        <w:tc>
          <w:tcPr>
            <w:tcW w:w="4860" w:type="dxa"/>
            <w:gridSpan w:val="2"/>
            <w:tcBorders>
              <w:bottom w:val="single" w:sz="4" w:space="0" w:color="auto"/>
            </w:tcBorders>
            <w:shd w:val="clear" w:color="auto" w:fill="auto"/>
          </w:tcPr>
          <w:p w:rsidR="001F187A" w:rsidRPr="005B538B" w:rsidRDefault="00CE63B2" w:rsidP="001F187A">
            <w:pPr>
              <w:pStyle w:val="ListParagraph"/>
              <w:ind w:left="216"/>
              <w:jc w:val="center"/>
              <w:rPr>
                <w:rFonts w:ascii="Times New Roman" w:hAnsi="Times New Roman"/>
                <w:b/>
              </w:rPr>
            </w:pPr>
            <w:r w:rsidRPr="005B538B">
              <w:rPr>
                <w:rFonts w:ascii="Times New Roman" w:hAnsi="Times New Roman"/>
                <w:b/>
              </w:rPr>
              <w:t>Vocabulary</w:t>
            </w:r>
          </w:p>
        </w:tc>
        <w:tc>
          <w:tcPr>
            <w:tcW w:w="2625" w:type="dxa"/>
          </w:tcPr>
          <w:p w:rsidR="001F187A" w:rsidRPr="005B538B" w:rsidRDefault="00CE63B2" w:rsidP="001F187A">
            <w:pPr>
              <w:pStyle w:val="ListParagraph"/>
              <w:ind w:left="216"/>
              <w:jc w:val="center"/>
              <w:rPr>
                <w:rFonts w:ascii="Times New Roman" w:hAnsi="Times New Roman"/>
                <w:b/>
              </w:rPr>
            </w:pPr>
            <w:r w:rsidRPr="005B538B">
              <w:rPr>
                <w:rFonts w:ascii="Times New Roman" w:hAnsi="Times New Roman"/>
                <w:b/>
              </w:rPr>
              <w:t>Disciplines</w:t>
            </w:r>
          </w:p>
        </w:tc>
      </w:tr>
      <w:tr w:rsidR="007C7F48" w:rsidRPr="008C41FD">
        <w:trPr>
          <w:gridAfter w:val="1"/>
          <w:wAfter w:w="21" w:type="dxa"/>
          <w:trHeight w:val="864"/>
        </w:trPr>
        <w:tc>
          <w:tcPr>
            <w:tcW w:w="3438" w:type="dxa"/>
            <w:vMerge/>
            <w:tcBorders>
              <w:right w:val="single" w:sz="4" w:space="0" w:color="auto"/>
            </w:tcBorders>
          </w:tcPr>
          <w:p w:rsidR="007C7F48" w:rsidRPr="008C41FD" w:rsidRDefault="007C7F48" w:rsidP="001F187A">
            <w:pPr>
              <w:pStyle w:val="ListParagraph"/>
              <w:numPr>
                <w:ilvl w:val="0"/>
                <w:numId w:val="4"/>
              </w:numPr>
              <w:rPr>
                <w:rFonts w:ascii="Times New Roman" w:hAnsi="Times New Roman"/>
              </w:rPr>
            </w:pPr>
          </w:p>
        </w:tc>
        <w:tc>
          <w:tcPr>
            <w:tcW w:w="2025" w:type="dxa"/>
            <w:tcBorders>
              <w:top w:val="single" w:sz="4" w:space="0" w:color="auto"/>
              <w:left w:val="single" w:sz="4" w:space="0" w:color="auto"/>
              <w:bottom w:val="single" w:sz="4" w:space="0" w:color="auto"/>
              <w:right w:val="nil"/>
            </w:tcBorders>
            <w:shd w:val="clear" w:color="auto" w:fill="auto"/>
          </w:tcPr>
          <w:p w:rsidR="007C7F48" w:rsidRPr="008C41FD" w:rsidRDefault="007C7F48" w:rsidP="007C7F48">
            <w:pPr>
              <w:pStyle w:val="ListParagraph"/>
              <w:numPr>
                <w:ilvl w:val="0"/>
                <w:numId w:val="4"/>
              </w:numPr>
              <w:rPr>
                <w:rFonts w:ascii="Times New Roman" w:hAnsi="Times New Roman"/>
                <w:szCs w:val="20"/>
              </w:rPr>
            </w:pPr>
            <w:r w:rsidRPr="008C41FD">
              <w:rPr>
                <w:rFonts w:ascii="Times New Roman" w:hAnsi="Times New Roman"/>
                <w:szCs w:val="20"/>
              </w:rPr>
              <w:t>Creativity</w:t>
            </w:r>
          </w:p>
          <w:p w:rsidR="00764138" w:rsidRDefault="007C7F48" w:rsidP="007C7F48">
            <w:pPr>
              <w:pStyle w:val="ListParagraph"/>
              <w:numPr>
                <w:ilvl w:val="0"/>
                <w:numId w:val="4"/>
              </w:numPr>
              <w:rPr>
                <w:rFonts w:ascii="Times New Roman" w:hAnsi="Times New Roman"/>
                <w:szCs w:val="20"/>
              </w:rPr>
            </w:pPr>
            <w:r w:rsidRPr="008C41FD">
              <w:rPr>
                <w:rFonts w:ascii="Times New Roman" w:hAnsi="Times New Roman"/>
                <w:szCs w:val="20"/>
              </w:rPr>
              <w:t>Personality</w:t>
            </w:r>
          </w:p>
          <w:p w:rsidR="00764138" w:rsidRDefault="00764138" w:rsidP="007C7F48">
            <w:pPr>
              <w:pStyle w:val="ListParagraph"/>
              <w:numPr>
                <w:ilvl w:val="0"/>
                <w:numId w:val="4"/>
              </w:numPr>
              <w:rPr>
                <w:rFonts w:ascii="Times New Roman" w:hAnsi="Times New Roman"/>
                <w:szCs w:val="20"/>
              </w:rPr>
            </w:pPr>
            <w:r>
              <w:rPr>
                <w:rFonts w:ascii="Times New Roman" w:hAnsi="Times New Roman"/>
                <w:szCs w:val="20"/>
              </w:rPr>
              <w:t>Influence</w:t>
            </w:r>
          </w:p>
          <w:p w:rsidR="007C7F48" w:rsidRPr="008C41FD" w:rsidRDefault="00764138" w:rsidP="007C7F48">
            <w:pPr>
              <w:pStyle w:val="ListParagraph"/>
              <w:numPr>
                <w:ilvl w:val="0"/>
                <w:numId w:val="4"/>
              </w:numPr>
              <w:rPr>
                <w:rFonts w:ascii="Times New Roman" w:hAnsi="Times New Roman"/>
                <w:szCs w:val="20"/>
              </w:rPr>
            </w:pPr>
            <w:r>
              <w:rPr>
                <w:rFonts w:ascii="Times New Roman" w:hAnsi="Times New Roman"/>
                <w:szCs w:val="20"/>
              </w:rPr>
              <w:t>Aesthetic</w:t>
            </w:r>
          </w:p>
        </w:tc>
        <w:tc>
          <w:tcPr>
            <w:tcW w:w="2835" w:type="dxa"/>
            <w:tcBorders>
              <w:top w:val="single" w:sz="4" w:space="0" w:color="auto"/>
              <w:left w:val="nil"/>
              <w:bottom w:val="single" w:sz="4" w:space="0" w:color="auto"/>
              <w:right w:val="single" w:sz="4" w:space="0" w:color="auto"/>
            </w:tcBorders>
            <w:shd w:val="clear" w:color="auto" w:fill="auto"/>
          </w:tcPr>
          <w:p w:rsidR="007C7F48" w:rsidRPr="008C41FD" w:rsidRDefault="007C7F48" w:rsidP="007C7F48">
            <w:pPr>
              <w:pStyle w:val="ListParagraph"/>
              <w:numPr>
                <w:ilvl w:val="0"/>
                <w:numId w:val="4"/>
              </w:numPr>
              <w:rPr>
                <w:rFonts w:ascii="Times New Roman" w:hAnsi="Times New Roman"/>
                <w:szCs w:val="20"/>
              </w:rPr>
            </w:pPr>
            <w:r w:rsidRPr="008C41FD">
              <w:rPr>
                <w:rFonts w:ascii="Times New Roman" w:hAnsi="Times New Roman"/>
                <w:szCs w:val="20"/>
              </w:rPr>
              <w:t>Emotion</w:t>
            </w:r>
          </w:p>
          <w:p w:rsidR="00764138" w:rsidRDefault="007C7F48" w:rsidP="007C7F48">
            <w:pPr>
              <w:pStyle w:val="ListParagraph"/>
              <w:numPr>
                <w:ilvl w:val="0"/>
                <w:numId w:val="4"/>
              </w:numPr>
              <w:rPr>
                <w:rFonts w:ascii="Times New Roman" w:hAnsi="Times New Roman"/>
                <w:szCs w:val="20"/>
              </w:rPr>
            </w:pPr>
            <w:r w:rsidRPr="008C41FD">
              <w:rPr>
                <w:rFonts w:ascii="Times New Roman" w:hAnsi="Times New Roman"/>
                <w:szCs w:val="20"/>
              </w:rPr>
              <w:t>Imagination</w:t>
            </w:r>
          </w:p>
          <w:p w:rsidR="00764138" w:rsidRDefault="00764138" w:rsidP="007C7F48">
            <w:pPr>
              <w:pStyle w:val="ListParagraph"/>
              <w:numPr>
                <w:ilvl w:val="0"/>
                <w:numId w:val="4"/>
              </w:numPr>
              <w:rPr>
                <w:rFonts w:ascii="Times New Roman" w:hAnsi="Times New Roman"/>
                <w:szCs w:val="20"/>
              </w:rPr>
            </w:pPr>
            <w:r>
              <w:rPr>
                <w:rFonts w:ascii="Times New Roman" w:hAnsi="Times New Roman"/>
                <w:szCs w:val="20"/>
              </w:rPr>
              <w:t>Perspective</w:t>
            </w:r>
          </w:p>
          <w:p w:rsidR="007C7F48" w:rsidRPr="008C41FD" w:rsidRDefault="00764138" w:rsidP="007C7F48">
            <w:pPr>
              <w:pStyle w:val="ListParagraph"/>
              <w:numPr>
                <w:ilvl w:val="0"/>
                <w:numId w:val="4"/>
              </w:numPr>
              <w:rPr>
                <w:rFonts w:ascii="Times New Roman" w:hAnsi="Times New Roman"/>
                <w:szCs w:val="20"/>
              </w:rPr>
            </w:pPr>
            <w:r>
              <w:rPr>
                <w:rFonts w:ascii="Times New Roman" w:hAnsi="Times New Roman"/>
                <w:szCs w:val="20"/>
              </w:rPr>
              <w:t>Abstract &amp; Realism</w:t>
            </w:r>
          </w:p>
        </w:tc>
        <w:tc>
          <w:tcPr>
            <w:tcW w:w="2625" w:type="dxa"/>
            <w:tcBorders>
              <w:left w:val="single" w:sz="4" w:space="0" w:color="auto"/>
            </w:tcBorders>
          </w:tcPr>
          <w:p w:rsidR="007C7F48" w:rsidRPr="008C41FD" w:rsidRDefault="00825EA1" w:rsidP="007C7F48">
            <w:pPr>
              <w:pStyle w:val="ListParagraph"/>
              <w:numPr>
                <w:ilvl w:val="0"/>
                <w:numId w:val="4"/>
              </w:numPr>
              <w:rPr>
                <w:rFonts w:ascii="Times New Roman" w:hAnsi="Times New Roman"/>
                <w:szCs w:val="20"/>
              </w:rPr>
            </w:pPr>
            <w:r>
              <w:rPr>
                <w:rFonts w:ascii="Times New Roman" w:hAnsi="Times New Roman"/>
                <w:szCs w:val="20"/>
              </w:rPr>
              <w:t>Artist</w:t>
            </w:r>
          </w:p>
          <w:p w:rsidR="007C7F48" w:rsidRPr="008C41FD" w:rsidRDefault="00825EA1" w:rsidP="007C7F48">
            <w:pPr>
              <w:pStyle w:val="ListParagraph"/>
              <w:numPr>
                <w:ilvl w:val="0"/>
                <w:numId w:val="4"/>
              </w:numPr>
              <w:rPr>
                <w:rFonts w:ascii="Times New Roman" w:hAnsi="Times New Roman"/>
                <w:szCs w:val="20"/>
              </w:rPr>
            </w:pPr>
            <w:r>
              <w:rPr>
                <w:rFonts w:ascii="Times New Roman" w:hAnsi="Times New Roman"/>
                <w:szCs w:val="20"/>
              </w:rPr>
              <w:t>Art Critic</w:t>
            </w:r>
          </w:p>
          <w:p w:rsidR="007C7F48" w:rsidRPr="008C41FD" w:rsidRDefault="007C7F48" w:rsidP="007C7F48">
            <w:pPr>
              <w:pStyle w:val="ListParagraph"/>
              <w:numPr>
                <w:ilvl w:val="0"/>
                <w:numId w:val="4"/>
              </w:numPr>
              <w:rPr>
                <w:rFonts w:ascii="Times New Roman" w:hAnsi="Times New Roman"/>
                <w:szCs w:val="20"/>
              </w:rPr>
            </w:pPr>
            <w:r w:rsidRPr="008C41FD">
              <w:rPr>
                <w:rFonts w:ascii="Times New Roman" w:hAnsi="Times New Roman"/>
                <w:szCs w:val="20"/>
              </w:rPr>
              <w:t>Counselor</w:t>
            </w:r>
          </w:p>
        </w:tc>
      </w:tr>
      <w:tr w:rsidR="001F187A" w:rsidRPr="008C41FD">
        <w:trPr>
          <w:trHeight w:val="360"/>
        </w:trPr>
        <w:tc>
          <w:tcPr>
            <w:tcW w:w="10944" w:type="dxa"/>
            <w:gridSpan w:val="5"/>
            <w:shd w:val="clear" w:color="auto" w:fill="FDE9D9" w:themeFill="accent6" w:themeFillTint="33"/>
            <w:vAlign w:val="center"/>
          </w:tcPr>
          <w:p w:rsidR="001F187A" w:rsidRPr="005B538B" w:rsidRDefault="001F187A" w:rsidP="00F010CE">
            <w:pPr>
              <w:jc w:val="center"/>
              <w:rPr>
                <w:rFonts w:ascii="Times New Roman" w:hAnsi="Times New Roman"/>
                <w:b/>
                <w:color w:val="FF3300"/>
              </w:rPr>
            </w:pPr>
            <w:r w:rsidRPr="005B538B">
              <w:rPr>
                <w:rFonts w:ascii="Times New Roman" w:hAnsi="Times New Roman"/>
                <w:b/>
                <w:color w:val="FF3300"/>
              </w:rPr>
              <w:t>Essential Understandings/Generalizations</w:t>
            </w:r>
          </w:p>
        </w:tc>
      </w:tr>
      <w:tr w:rsidR="001F187A" w:rsidRPr="008C41FD">
        <w:trPr>
          <w:trHeight w:val="792"/>
        </w:trPr>
        <w:tc>
          <w:tcPr>
            <w:tcW w:w="10944" w:type="dxa"/>
            <w:gridSpan w:val="5"/>
          </w:tcPr>
          <w:p w:rsidR="003E7262" w:rsidRDefault="003E7262" w:rsidP="00857B65">
            <w:pPr>
              <w:pStyle w:val="ListParagraph"/>
              <w:numPr>
                <w:ilvl w:val="0"/>
                <w:numId w:val="7"/>
              </w:numPr>
              <w:rPr>
                <w:rFonts w:ascii="Times New Roman" w:hAnsi="Times New Roman"/>
                <w:b/>
                <w:color w:val="FF3300"/>
                <w:szCs w:val="22"/>
              </w:rPr>
            </w:pPr>
            <w:r>
              <w:rPr>
                <w:rFonts w:ascii="Times New Roman" w:hAnsi="Times New Roman"/>
                <w:b/>
                <w:color w:val="FF3300"/>
                <w:szCs w:val="22"/>
              </w:rPr>
              <w:t>Using artistic elements improves self-expression and communication of ideas.</w:t>
            </w:r>
          </w:p>
          <w:p w:rsidR="00197CE3" w:rsidRDefault="0001638F" w:rsidP="00197CE3">
            <w:pPr>
              <w:pStyle w:val="ListParagraph"/>
              <w:numPr>
                <w:ilvl w:val="0"/>
                <w:numId w:val="7"/>
              </w:numPr>
              <w:rPr>
                <w:rFonts w:ascii="Times New Roman" w:hAnsi="Times New Roman"/>
                <w:b/>
                <w:color w:val="FF3300"/>
                <w:szCs w:val="22"/>
              </w:rPr>
            </w:pPr>
            <w:r>
              <w:rPr>
                <w:rFonts w:ascii="Times New Roman" w:hAnsi="Times New Roman"/>
                <w:b/>
                <w:color w:val="FF3300"/>
                <w:szCs w:val="22"/>
              </w:rPr>
              <w:t>Art is a way</w:t>
            </w:r>
            <w:r w:rsidR="003E7262">
              <w:rPr>
                <w:rFonts w:ascii="Times New Roman" w:hAnsi="Times New Roman"/>
                <w:b/>
                <w:color w:val="FF3300"/>
                <w:szCs w:val="22"/>
              </w:rPr>
              <w:t xml:space="preserve"> to </w:t>
            </w:r>
            <w:r w:rsidR="00197CE3">
              <w:rPr>
                <w:rFonts w:ascii="Times New Roman" w:hAnsi="Times New Roman"/>
                <w:b/>
                <w:color w:val="FF3300"/>
                <w:szCs w:val="22"/>
              </w:rPr>
              <w:t>express</w:t>
            </w:r>
            <w:r w:rsidR="003E7262">
              <w:rPr>
                <w:rFonts w:ascii="Times New Roman" w:hAnsi="Times New Roman"/>
                <w:b/>
                <w:color w:val="FF3300"/>
                <w:szCs w:val="22"/>
              </w:rPr>
              <w:t xml:space="preserve"> </w:t>
            </w:r>
            <w:r>
              <w:rPr>
                <w:rFonts w:ascii="Times New Roman" w:hAnsi="Times New Roman"/>
                <w:b/>
                <w:color w:val="FF3300"/>
                <w:szCs w:val="22"/>
              </w:rPr>
              <w:t>feelings</w:t>
            </w:r>
            <w:r w:rsidR="00197CE3">
              <w:rPr>
                <w:rFonts w:ascii="Times New Roman" w:hAnsi="Times New Roman"/>
                <w:b/>
                <w:color w:val="FF3300"/>
                <w:szCs w:val="22"/>
              </w:rPr>
              <w:t>.</w:t>
            </w:r>
          </w:p>
          <w:p w:rsidR="001F187A" w:rsidRPr="008C41FD" w:rsidRDefault="00197CE3" w:rsidP="00197CE3">
            <w:pPr>
              <w:pStyle w:val="ListParagraph"/>
              <w:numPr>
                <w:ilvl w:val="0"/>
                <w:numId w:val="7"/>
              </w:numPr>
              <w:rPr>
                <w:rFonts w:ascii="Times New Roman" w:hAnsi="Times New Roman"/>
                <w:b/>
                <w:color w:val="FF3300"/>
                <w:szCs w:val="22"/>
              </w:rPr>
            </w:pPr>
            <w:r>
              <w:rPr>
                <w:rFonts w:ascii="Times New Roman" w:hAnsi="Times New Roman"/>
                <w:b/>
                <w:color w:val="FF3300"/>
                <w:szCs w:val="22"/>
              </w:rPr>
              <w:t>The people who observe artwork see it differently.</w:t>
            </w:r>
          </w:p>
        </w:tc>
      </w:tr>
      <w:tr w:rsidR="00034DBC" w:rsidRPr="008C41FD">
        <w:tblPrEx>
          <w:tblLook w:val="04A0"/>
        </w:tblPrEx>
        <w:trPr>
          <w:trHeight w:val="288"/>
        </w:trPr>
        <w:tc>
          <w:tcPr>
            <w:tcW w:w="10944" w:type="dxa"/>
            <w:gridSpan w:val="5"/>
            <w:vAlign w:val="center"/>
          </w:tcPr>
          <w:p w:rsidR="00034DBC" w:rsidRPr="005B538B" w:rsidRDefault="00034DBC" w:rsidP="00F010CE">
            <w:pPr>
              <w:jc w:val="center"/>
              <w:rPr>
                <w:rFonts w:ascii="Times New Roman" w:hAnsi="Times New Roman"/>
                <w:b/>
                <w:color w:val="0000FF"/>
              </w:rPr>
            </w:pPr>
            <w:r w:rsidRPr="005B538B">
              <w:rPr>
                <w:rFonts w:ascii="Times New Roman" w:hAnsi="Times New Roman"/>
                <w:b/>
                <w:color w:val="0000FF"/>
              </w:rPr>
              <w:t>Essential Questions</w:t>
            </w:r>
          </w:p>
        </w:tc>
      </w:tr>
      <w:tr w:rsidR="00034DBC" w:rsidRPr="008C41FD">
        <w:tblPrEx>
          <w:tblLook w:val="04A0"/>
        </w:tblPrEx>
        <w:trPr>
          <w:trHeight w:val="863"/>
        </w:trPr>
        <w:tc>
          <w:tcPr>
            <w:tcW w:w="10944" w:type="dxa"/>
            <w:gridSpan w:val="5"/>
          </w:tcPr>
          <w:p w:rsidR="00197CE3" w:rsidRDefault="00197CE3" w:rsidP="00857B65">
            <w:pPr>
              <w:pStyle w:val="ListParagraph"/>
              <w:numPr>
                <w:ilvl w:val="0"/>
                <w:numId w:val="5"/>
              </w:numPr>
              <w:rPr>
                <w:rFonts w:ascii="Times New Roman" w:hAnsi="Times New Roman"/>
                <w:color w:val="0000FF"/>
                <w:szCs w:val="22"/>
              </w:rPr>
            </w:pPr>
            <w:r>
              <w:rPr>
                <w:rFonts w:ascii="Times New Roman" w:hAnsi="Times New Roman"/>
                <w:color w:val="0000FF"/>
                <w:szCs w:val="22"/>
              </w:rPr>
              <w:t>How do artistic elements improve self-expression and communication of ideas?</w:t>
            </w:r>
          </w:p>
          <w:p w:rsidR="00197CE3" w:rsidRDefault="00197CE3" w:rsidP="00857B65">
            <w:pPr>
              <w:pStyle w:val="ListParagraph"/>
              <w:numPr>
                <w:ilvl w:val="0"/>
                <w:numId w:val="5"/>
              </w:numPr>
              <w:rPr>
                <w:rFonts w:ascii="Times New Roman" w:hAnsi="Times New Roman"/>
                <w:color w:val="0000FF"/>
                <w:szCs w:val="22"/>
              </w:rPr>
            </w:pPr>
            <w:r>
              <w:rPr>
                <w:rFonts w:ascii="Times New Roman" w:hAnsi="Times New Roman"/>
                <w:color w:val="0000FF"/>
                <w:szCs w:val="22"/>
              </w:rPr>
              <w:t xml:space="preserve">How does art express </w:t>
            </w:r>
            <w:r w:rsidR="0001638F">
              <w:rPr>
                <w:rFonts w:ascii="Times New Roman" w:hAnsi="Times New Roman"/>
                <w:color w:val="0000FF"/>
                <w:szCs w:val="22"/>
              </w:rPr>
              <w:t>feeling</w:t>
            </w:r>
            <w:r>
              <w:rPr>
                <w:rFonts w:ascii="Times New Roman" w:hAnsi="Times New Roman"/>
                <w:color w:val="0000FF"/>
                <w:szCs w:val="22"/>
              </w:rPr>
              <w:t>?</w:t>
            </w:r>
          </w:p>
          <w:p w:rsidR="00034DBC" w:rsidRPr="004223C8" w:rsidRDefault="00197CE3" w:rsidP="00857B65">
            <w:pPr>
              <w:pStyle w:val="ListParagraph"/>
              <w:numPr>
                <w:ilvl w:val="0"/>
                <w:numId w:val="5"/>
              </w:numPr>
              <w:rPr>
                <w:rFonts w:ascii="Times New Roman" w:hAnsi="Times New Roman"/>
                <w:color w:val="0000FF"/>
                <w:szCs w:val="22"/>
              </w:rPr>
            </w:pPr>
            <w:r>
              <w:rPr>
                <w:rFonts w:ascii="Times New Roman" w:hAnsi="Times New Roman"/>
                <w:color w:val="0000FF"/>
                <w:szCs w:val="22"/>
              </w:rPr>
              <w:t>Why do people see artwork differently?</w:t>
            </w:r>
          </w:p>
        </w:tc>
      </w:tr>
    </w:tbl>
    <w:p w:rsidR="00857B65" w:rsidRDefault="00857B65">
      <w:r>
        <w:br w:type="page"/>
      </w:r>
    </w:p>
    <w:tbl>
      <w:tblPr>
        <w:tblStyle w:val="TableGrid"/>
        <w:tblW w:w="0" w:type="auto"/>
        <w:tblLook w:val="04A0"/>
      </w:tblPr>
      <w:tblGrid>
        <w:gridCol w:w="5238"/>
        <w:gridCol w:w="5706"/>
      </w:tblGrid>
      <w:tr w:rsidR="00034DBC" w:rsidRPr="008C41FD">
        <w:trPr>
          <w:trHeight w:val="432"/>
        </w:trPr>
        <w:tc>
          <w:tcPr>
            <w:tcW w:w="10944" w:type="dxa"/>
            <w:gridSpan w:val="2"/>
            <w:vAlign w:val="center"/>
          </w:tcPr>
          <w:p w:rsidR="00034DBC" w:rsidRPr="005B538B" w:rsidRDefault="002F5FDF" w:rsidP="005B538B">
            <w:pPr>
              <w:jc w:val="center"/>
              <w:rPr>
                <w:rFonts w:ascii="Times New Roman" w:hAnsi="Times New Roman"/>
                <w:b/>
                <w:color w:val="006600"/>
                <w:szCs w:val="20"/>
              </w:rPr>
            </w:pPr>
            <w:r w:rsidRPr="005B538B">
              <w:rPr>
                <w:rFonts w:ascii="Times New Roman" w:hAnsi="Times New Roman"/>
                <w:b/>
                <w:color w:val="006600"/>
                <w:szCs w:val="20"/>
              </w:rPr>
              <w:t>Alabama Course of Study Standards</w:t>
            </w:r>
          </w:p>
        </w:tc>
      </w:tr>
      <w:tr w:rsidR="002F5FDF" w:rsidRPr="008C41FD">
        <w:trPr>
          <w:trHeight w:val="881"/>
        </w:trPr>
        <w:tc>
          <w:tcPr>
            <w:tcW w:w="10944" w:type="dxa"/>
            <w:gridSpan w:val="2"/>
          </w:tcPr>
          <w:p w:rsidR="002F5FDF" w:rsidRPr="00DE6514" w:rsidRDefault="002F5FDF" w:rsidP="002F5FDF">
            <w:pPr>
              <w:pStyle w:val="ListParagraph"/>
              <w:numPr>
                <w:ilvl w:val="0"/>
                <w:numId w:val="8"/>
              </w:numPr>
              <w:rPr>
                <w:rFonts w:ascii="Times New Roman" w:hAnsi="Times New Roman" w:cs="Arial"/>
                <w:szCs w:val="26"/>
              </w:rPr>
            </w:pPr>
            <w:r w:rsidRPr="00DE6514">
              <w:rPr>
                <w:rFonts w:ascii="Times New Roman" w:hAnsi="Times New Roman" w:cs="Arial"/>
                <w:szCs w:val="26"/>
              </w:rPr>
              <w:t>Articulate feelings of competence and confidence as learners (A:A1.1)</w:t>
            </w:r>
            <w:r w:rsidR="007F68D6">
              <w:rPr>
                <w:rFonts w:ascii="Times New Roman" w:hAnsi="Times New Roman" w:cs="Arial"/>
                <w:szCs w:val="26"/>
              </w:rPr>
              <w:t>.</w:t>
            </w:r>
          </w:p>
          <w:p w:rsidR="00FB2805" w:rsidRPr="00197CE3" w:rsidRDefault="002F5FDF" w:rsidP="00197CE3">
            <w:pPr>
              <w:pStyle w:val="ListParagraph"/>
              <w:numPr>
                <w:ilvl w:val="0"/>
                <w:numId w:val="8"/>
              </w:numPr>
              <w:rPr>
                <w:rFonts w:ascii="Times New Roman" w:hAnsi="Times New Roman" w:cs="Arial"/>
                <w:szCs w:val="26"/>
              </w:rPr>
            </w:pPr>
            <w:r w:rsidRPr="00DE6514">
              <w:rPr>
                <w:rFonts w:ascii="Times New Roman" w:hAnsi="Times New Roman" w:cs="Arial"/>
                <w:szCs w:val="26"/>
              </w:rPr>
              <w:t xml:space="preserve">Accept mistakes as essential </w:t>
            </w:r>
            <w:r w:rsidR="007F68D6">
              <w:rPr>
                <w:rFonts w:ascii="Times New Roman" w:hAnsi="Times New Roman" w:cs="Arial"/>
                <w:szCs w:val="26"/>
              </w:rPr>
              <w:t>to the learning process (A:A1.4</w:t>
            </w:r>
            <w:r w:rsidRPr="00DE6514">
              <w:rPr>
                <w:rFonts w:ascii="Times New Roman" w:hAnsi="Times New Roman" w:cs="Arial"/>
                <w:szCs w:val="26"/>
              </w:rPr>
              <w:t>)</w:t>
            </w:r>
            <w:r w:rsidR="007F68D6">
              <w:rPr>
                <w:rFonts w:ascii="Times New Roman" w:hAnsi="Times New Roman" w:cs="Arial"/>
                <w:szCs w:val="26"/>
              </w:rPr>
              <w:t>.</w:t>
            </w:r>
          </w:p>
          <w:p w:rsidR="00FB2805" w:rsidRPr="00DE6514" w:rsidRDefault="00FB2805" w:rsidP="002F5FDF">
            <w:pPr>
              <w:pStyle w:val="ListParagraph"/>
              <w:numPr>
                <w:ilvl w:val="0"/>
                <w:numId w:val="8"/>
              </w:numPr>
              <w:rPr>
                <w:rFonts w:ascii="Times New Roman" w:hAnsi="Times New Roman"/>
                <w:b/>
                <w:color w:val="006600"/>
                <w:szCs w:val="20"/>
              </w:rPr>
            </w:pPr>
            <w:r w:rsidRPr="00DE6514">
              <w:rPr>
                <w:rFonts w:ascii="Times New Roman" w:hAnsi="Times New Roman" w:cs="Arial"/>
                <w:szCs w:val="26"/>
              </w:rPr>
              <w:t>Demonstrate how effort and persistence positively affect learning (A:A2.2)</w:t>
            </w:r>
            <w:r w:rsidR="007F68D6">
              <w:rPr>
                <w:rFonts w:ascii="Times New Roman" w:hAnsi="Times New Roman" w:cs="Arial"/>
                <w:szCs w:val="26"/>
              </w:rPr>
              <w:t>.</w:t>
            </w:r>
          </w:p>
          <w:p w:rsidR="00FB2805" w:rsidRPr="00DE6514" w:rsidRDefault="00FB2805" w:rsidP="002F5FDF">
            <w:pPr>
              <w:pStyle w:val="ListParagraph"/>
              <w:numPr>
                <w:ilvl w:val="0"/>
                <w:numId w:val="8"/>
              </w:numPr>
              <w:rPr>
                <w:rFonts w:ascii="Times New Roman" w:hAnsi="Times New Roman"/>
                <w:b/>
                <w:color w:val="006600"/>
                <w:szCs w:val="20"/>
              </w:rPr>
            </w:pPr>
            <w:r w:rsidRPr="00DE6514">
              <w:rPr>
                <w:rFonts w:ascii="Times New Roman" w:hAnsi="Times New Roman" w:cs="Arial"/>
                <w:szCs w:val="26"/>
              </w:rPr>
              <w:t>Demonstrate dependability, productivity and initiative (A:A3.4)</w:t>
            </w:r>
            <w:r w:rsidR="007F68D6">
              <w:rPr>
                <w:rFonts w:ascii="Times New Roman" w:hAnsi="Times New Roman" w:cs="Arial"/>
                <w:szCs w:val="26"/>
              </w:rPr>
              <w:t>.</w:t>
            </w:r>
          </w:p>
          <w:p w:rsidR="00197CE3" w:rsidRPr="00197CE3" w:rsidRDefault="00FB2805" w:rsidP="00197CE3">
            <w:pPr>
              <w:pStyle w:val="ListParagraph"/>
              <w:numPr>
                <w:ilvl w:val="0"/>
                <w:numId w:val="8"/>
              </w:numPr>
              <w:rPr>
                <w:rFonts w:ascii="Times New Roman" w:hAnsi="Times New Roman"/>
                <w:b/>
                <w:color w:val="006600"/>
                <w:szCs w:val="20"/>
              </w:rPr>
            </w:pPr>
            <w:r w:rsidRPr="00DE6514">
              <w:rPr>
                <w:rFonts w:ascii="Times New Roman" w:hAnsi="Times New Roman" w:cs="Arial"/>
                <w:szCs w:val="26"/>
              </w:rPr>
              <w:t>Demonstrate the motivation to achieve individual potential (A:B1.1)</w:t>
            </w:r>
            <w:r w:rsidR="007F68D6">
              <w:rPr>
                <w:rFonts w:ascii="Times New Roman" w:hAnsi="Times New Roman" w:cs="Arial"/>
                <w:szCs w:val="26"/>
              </w:rPr>
              <w:t>.</w:t>
            </w:r>
          </w:p>
          <w:p w:rsidR="00197CE3" w:rsidRPr="00197CE3" w:rsidRDefault="00197CE3" w:rsidP="00197CE3">
            <w:pPr>
              <w:pStyle w:val="ListParagraph"/>
              <w:numPr>
                <w:ilvl w:val="0"/>
                <w:numId w:val="8"/>
              </w:numPr>
              <w:rPr>
                <w:rFonts w:ascii="Times New Roman" w:hAnsi="Times New Roman"/>
                <w:b/>
                <w:color w:val="006600"/>
                <w:szCs w:val="20"/>
              </w:rPr>
            </w:pPr>
            <w:r>
              <w:t>Describe moods, feelings, and emotions depicted by a work of art (ALCOS 1.5).</w:t>
            </w:r>
          </w:p>
          <w:p w:rsidR="00197CE3" w:rsidRPr="00197CE3" w:rsidRDefault="00197CE3" w:rsidP="00197CE3">
            <w:pPr>
              <w:pStyle w:val="ListParagraph"/>
              <w:numPr>
                <w:ilvl w:val="0"/>
                <w:numId w:val="8"/>
              </w:numPr>
              <w:rPr>
                <w:rFonts w:ascii="Times New Roman" w:hAnsi="Times New Roman"/>
                <w:b/>
                <w:color w:val="006600"/>
                <w:szCs w:val="20"/>
              </w:rPr>
            </w:pPr>
            <w:r>
              <w:t>Express ideas, feelings, and moods in creating works of art. (ALCOS 2.3)</w:t>
            </w:r>
          </w:p>
          <w:p w:rsidR="005E6A69" w:rsidRPr="005E6A69" w:rsidRDefault="005E6A69" w:rsidP="00197CE3">
            <w:pPr>
              <w:pStyle w:val="ListParagraph"/>
              <w:numPr>
                <w:ilvl w:val="0"/>
                <w:numId w:val="8"/>
              </w:numPr>
              <w:rPr>
                <w:rFonts w:ascii="Times New Roman" w:hAnsi="Times New Roman"/>
                <w:b/>
                <w:color w:val="006600"/>
                <w:szCs w:val="20"/>
              </w:rPr>
            </w:pPr>
            <w:r>
              <w:t>Relate moods, feelings, and emotions generated by a work of art to life experiences (ALCOS 2.6).</w:t>
            </w:r>
          </w:p>
          <w:p w:rsidR="005E6A69" w:rsidRPr="005E6A69" w:rsidRDefault="005E6A69" w:rsidP="00197CE3">
            <w:pPr>
              <w:pStyle w:val="ListParagraph"/>
              <w:numPr>
                <w:ilvl w:val="0"/>
                <w:numId w:val="8"/>
              </w:numPr>
              <w:rPr>
                <w:rFonts w:ascii="Times New Roman" w:hAnsi="Times New Roman"/>
                <w:b/>
                <w:color w:val="006600"/>
                <w:szCs w:val="20"/>
              </w:rPr>
            </w:pPr>
            <w:r>
              <w:t>Create symbolic works of art to communicate ideas (ALCOS 3.4)</w:t>
            </w:r>
          </w:p>
          <w:p w:rsidR="005E6A69" w:rsidRPr="005E6A69" w:rsidRDefault="005E6A69" w:rsidP="00197CE3">
            <w:pPr>
              <w:pStyle w:val="ListParagraph"/>
              <w:numPr>
                <w:ilvl w:val="0"/>
                <w:numId w:val="8"/>
              </w:numPr>
              <w:rPr>
                <w:rFonts w:ascii="Times New Roman" w:hAnsi="Times New Roman"/>
                <w:b/>
                <w:color w:val="006600"/>
                <w:szCs w:val="20"/>
              </w:rPr>
            </w:pPr>
            <w:r>
              <w:t>Identify symbols and signs depicting specific ideas, moods, feelings, and emotions generated by a work of art (ALCOS 3.7).</w:t>
            </w:r>
          </w:p>
          <w:p w:rsidR="002F5FDF" w:rsidRPr="00197CE3" w:rsidRDefault="005E6A69" w:rsidP="00197CE3">
            <w:pPr>
              <w:pStyle w:val="ListParagraph"/>
              <w:numPr>
                <w:ilvl w:val="0"/>
                <w:numId w:val="8"/>
              </w:numPr>
              <w:rPr>
                <w:rFonts w:ascii="Times New Roman" w:hAnsi="Times New Roman"/>
                <w:b/>
                <w:color w:val="006600"/>
                <w:szCs w:val="20"/>
              </w:rPr>
            </w:pPr>
            <w:r>
              <w:t>Identify ideas and feelings expressed by individual artists in works of art (ALCOS 3.8)</w:t>
            </w:r>
          </w:p>
        </w:tc>
      </w:tr>
      <w:tr w:rsidR="005359DA" w:rsidRPr="00A13C3B">
        <w:trPr>
          <w:trHeight w:val="296"/>
        </w:trPr>
        <w:tc>
          <w:tcPr>
            <w:tcW w:w="10944" w:type="dxa"/>
            <w:gridSpan w:val="2"/>
            <w:tcBorders>
              <w:bottom w:val="single" w:sz="4" w:space="0" w:color="auto"/>
            </w:tcBorders>
          </w:tcPr>
          <w:p w:rsidR="005359DA" w:rsidRPr="00A13C3B" w:rsidRDefault="005359DA" w:rsidP="005B538B">
            <w:pPr>
              <w:jc w:val="center"/>
              <w:rPr>
                <w:rFonts w:ascii="Times New Roman" w:hAnsi="Times New Roman"/>
                <w:b/>
                <w:color w:val="008000"/>
                <w:szCs w:val="20"/>
              </w:rPr>
            </w:pPr>
            <w:r w:rsidRPr="00A13C3B">
              <w:rPr>
                <w:rFonts w:ascii="Times New Roman" w:hAnsi="Times New Roman"/>
                <w:b/>
                <w:color w:val="008000"/>
                <w:szCs w:val="20"/>
              </w:rPr>
              <w:t>Class Activities/Lesson Plans/Evaluation</w:t>
            </w:r>
          </w:p>
        </w:tc>
      </w:tr>
      <w:tr w:rsidR="005359DA" w:rsidRPr="00A13C3B">
        <w:trPr>
          <w:trHeight w:val="269"/>
        </w:trPr>
        <w:tc>
          <w:tcPr>
            <w:tcW w:w="10944" w:type="dxa"/>
            <w:gridSpan w:val="2"/>
            <w:tcBorders>
              <w:top w:val="single" w:sz="4" w:space="0" w:color="auto"/>
              <w:left w:val="single" w:sz="4" w:space="0" w:color="auto"/>
              <w:bottom w:val="nil"/>
              <w:right w:val="single" w:sz="4" w:space="0" w:color="auto"/>
            </w:tcBorders>
          </w:tcPr>
          <w:p w:rsidR="00993CE7" w:rsidRDefault="005359DA" w:rsidP="00FA030C">
            <w:pPr>
              <w:rPr>
                <w:rFonts w:ascii="Times New Roman" w:hAnsi="Times New Roman"/>
                <w:b/>
                <w:color w:val="008000"/>
                <w:szCs w:val="20"/>
              </w:rPr>
            </w:pPr>
            <w:r w:rsidRPr="00A13C3B">
              <w:rPr>
                <w:rFonts w:ascii="Times New Roman" w:hAnsi="Times New Roman"/>
                <w:b/>
                <w:color w:val="008000"/>
                <w:szCs w:val="20"/>
              </w:rPr>
              <w:t>Lesson 1</w:t>
            </w:r>
            <w:r w:rsidR="00170373" w:rsidRPr="00A13C3B">
              <w:rPr>
                <w:rFonts w:ascii="Times New Roman" w:hAnsi="Times New Roman"/>
                <w:b/>
                <w:color w:val="008000"/>
                <w:szCs w:val="20"/>
              </w:rPr>
              <w:t xml:space="preserve"> </w:t>
            </w:r>
            <w:r w:rsidR="00786055" w:rsidRPr="00A13C3B">
              <w:rPr>
                <w:rFonts w:ascii="Times New Roman" w:hAnsi="Times New Roman"/>
                <w:b/>
                <w:color w:val="008000"/>
                <w:szCs w:val="20"/>
              </w:rPr>
              <w:t>–</w:t>
            </w:r>
            <w:r w:rsidR="00170373" w:rsidRPr="00A13C3B">
              <w:rPr>
                <w:rFonts w:ascii="Times New Roman" w:hAnsi="Times New Roman"/>
                <w:b/>
                <w:color w:val="008000"/>
                <w:szCs w:val="20"/>
              </w:rPr>
              <w:t xml:space="preserve"> </w:t>
            </w:r>
            <w:r w:rsidR="00FA030C" w:rsidRPr="0001638F">
              <w:rPr>
                <w:rFonts w:ascii="Times New Roman" w:hAnsi="Times New Roman"/>
                <w:b/>
                <w:color w:val="008000"/>
                <w:szCs w:val="20"/>
                <w:u w:val="single"/>
              </w:rPr>
              <w:t>Dot</w:t>
            </w:r>
            <w:r w:rsidR="00FA030C">
              <w:rPr>
                <w:rFonts w:ascii="Times New Roman" w:hAnsi="Times New Roman"/>
                <w:b/>
                <w:color w:val="008000"/>
                <w:szCs w:val="20"/>
              </w:rPr>
              <w:t xml:space="preserve"> by Peter Reynolds</w:t>
            </w:r>
            <w:r w:rsidR="00786055" w:rsidRPr="00A13C3B">
              <w:rPr>
                <w:rFonts w:ascii="Times New Roman" w:hAnsi="Times New Roman"/>
                <w:b/>
                <w:color w:val="008000"/>
                <w:szCs w:val="20"/>
              </w:rPr>
              <w:t xml:space="preserve"> </w:t>
            </w:r>
          </w:p>
          <w:p w:rsidR="005359DA" w:rsidRPr="00A13C3B" w:rsidRDefault="00993CE7" w:rsidP="00993CE7">
            <w:pPr>
              <w:rPr>
                <w:rFonts w:ascii="Times New Roman" w:hAnsi="Times New Roman"/>
                <w:b/>
                <w:color w:val="008000"/>
                <w:szCs w:val="20"/>
              </w:rPr>
            </w:pPr>
            <w:r>
              <w:rPr>
                <w:rFonts w:ascii="Times New Roman" w:hAnsi="Times New Roman"/>
                <w:b/>
                <w:color w:val="008000"/>
                <w:szCs w:val="20"/>
              </w:rPr>
              <w:t xml:space="preserve">Main Character, Vashti, thinks she cannot draw.  Her teacher demonstrates the worth of Vashti’s work by hanging her picture, of a dot, above her desk.  Vashti’s confidence grows, and she in turn gives affirmation to another child who suffers from low self-esteem. </w:t>
            </w:r>
          </w:p>
        </w:tc>
      </w:tr>
      <w:tr w:rsidR="00170373" w:rsidRPr="00A13C3B">
        <w:trPr>
          <w:trHeight w:val="881"/>
        </w:trPr>
        <w:tc>
          <w:tcPr>
            <w:tcW w:w="5238" w:type="dxa"/>
            <w:tcBorders>
              <w:top w:val="nil"/>
              <w:left w:val="single" w:sz="4" w:space="0" w:color="auto"/>
              <w:bottom w:val="nil"/>
              <w:right w:val="nil"/>
            </w:tcBorders>
          </w:tcPr>
          <w:p w:rsidR="00501BEB" w:rsidRDefault="00F33183" w:rsidP="001772F9">
            <w:pPr>
              <w:rPr>
                <w:rFonts w:ascii="Times New Roman" w:hAnsi="Times New Roman"/>
                <w:color w:val="008000"/>
                <w:szCs w:val="20"/>
              </w:rPr>
            </w:pPr>
            <w:r>
              <w:rPr>
                <w:rFonts w:ascii="Times New Roman" w:hAnsi="Times New Roman"/>
                <w:color w:val="008000"/>
                <w:szCs w:val="20"/>
              </w:rPr>
              <w:t xml:space="preserve">Advanced </w:t>
            </w:r>
            <w:r w:rsidR="00170373" w:rsidRPr="00A13C3B">
              <w:rPr>
                <w:rFonts w:ascii="Times New Roman" w:hAnsi="Times New Roman"/>
                <w:color w:val="008000"/>
                <w:szCs w:val="20"/>
              </w:rPr>
              <w:t>Objective</w:t>
            </w:r>
            <w:r w:rsidR="00D41794">
              <w:rPr>
                <w:rFonts w:ascii="Times New Roman" w:hAnsi="Times New Roman"/>
                <w:color w:val="008000"/>
                <w:szCs w:val="20"/>
              </w:rPr>
              <w:t>s</w:t>
            </w:r>
            <w:r w:rsidR="00170373" w:rsidRPr="00A13C3B">
              <w:rPr>
                <w:rFonts w:ascii="Times New Roman" w:hAnsi="Times New Roman"/>
                <w:color w:val="008000"/>
                <w:szCs w:val="20"/>
              </w:rPr>
              <w:t xml:space="preserve">: </w:t>
            </w:r>
            <w:r w:rsidR="00A50FF1">
              <w:rPr>
                <w:rFonts w:ascii="Times New Roman" w:hAnsi="Times New Roman"/>
                <w:color w:val="008000"/>
                <w:szCs w:val="20"/>
              </w:rPr>
              <w:t xml:space="preserve">1. </w:t>
            </w:r>
            <w:r w:rsidR="004143B0">
              <w:rPr>
                <w:rFonts w:ascii="Times New Roman" w:hAnsi="Times New Roman"/>
                <w:color w:val="008000"/>
                <w:szCs w:val="20"/>
              </w:rPr>
              <w:t xml:space="preserve">Define key </w:t>
            </w:r>
            <w:r w:rsidR="00B87703">
              <w:rPr>
                <w:rFonts w:ascii="Times New Roman" w:hAnsi="Times New Roman"/>
                <w:color w:val="008000"/>
                <w:szCs w:val="20"/>
              </w:rPr>
              <w:t xml:space="preserve">phrases </w:t>
            </w:r>
            <w:r w:rsidR="00501BEB">
              <w:rPr>
                <w:rFonts w:ascii="Times New Roman" w:hAnsi="Times New Roman"/>
                <w:color w:val="008000"/>
                <w:szCs w:val="20"/>
              </w:rPr>
              <w:t xml:space="preserve">and words </w:t>
            </w:r>
            <w:r w:rsidR="00B87703">
              <w:rPr>
                <w:rFonts w:ascii="Times New Roman" w:hAnsi="Times New Roman"/>
                <w:color w:val="008000"/>
                <w:szCs w:val="20"/>
              </w:rPr>
              <w:t>r</w:t>
            </w:r>
            <w:r w:rsidR="004143B0">
              <w:rPr>
                <w:rFonts w:ascii="Times New Roman" w:hAnsi="Times New Roman"/>
                <w:color w:val="008000"/>
                <w:szCs w:val="20"/>
              </w:rPr>
              <w:t>elated to interest and creativity</w:t>
            </w:r>
            <w:r w:rsidR="00B87703">
              <w:rPr>
                <w:rFonts w:ascii="Times New Roman" w:hAnsi="Times New Roman"/>
                <w:color w:val="008000"/>
                <w:szCs w:val="20"/>
              </w:rPr>
              <w:t xml:space="preserve">: </w:t>
            </w:r>
            <w:r w:rsidR="00501BEB">
              <w:rPr>
                <w:rFonts w:ascii="Times New Roman" w:hAnsi="Times New Roman"/>
                <w:color w:val="008000"/>
                <w:szCs w:val="20"/>
              </w:rPr>
              <w:t>fluency, flexibility, originality, and elaboration.</w:t>
            </w:r>
          </w:p>
          <w:p w:rsidR="00B87703" w:rsidRDefault="00501BEB" w:rsidP="001772F9">
            <w:pPr>
              <w:rPr>
                <w:rFonts w:ascii="Times New Roman" w:hAnsi="Times New Roman"/>
                <w:color w:val="008000"/>
                <w:szCs w:val="20"/>
              </w:rPr>
            </w:pPr>
            <w:r>
              <w:rPr>
                <w:rFonts w:ascii="Times New Roman" w:hAnsi="Times New Roman"/>
                <w:color w:val="008000"/>
                <w:szCs w:val="20"/>
              </w:rPr>
              <w:t xml:space="preserve">Phrases from the story, </w:t>
            </w:r>
            <w:r w:rsidRPr="00501BEB">
              <w:rPr>
                <w:rFonts w:ascii="Times New Roman" w:hAnsi="Times New Roman"/>
                <w:color w:val="008000"/>
                <w:szCs w:val="20"/>
                <w:u w:val="single"/>
              </w:rPr>
              <w:t>Dot</w:t>
            </w:r>
            <w:r>
              <w:rPr>
                <w:rFonts w:ascii="Times New Roman" w:hAnsi="Times New Roman"/>
                <w:color w:val="008000"/>
                <w:szCs w:val="20"/>
              </w:rPr>
              <w:t>:</w:t>
            </w:r>
          </w:p>
          <w:p w:rsidR="00B87703" w:rsidRDefault="00B87703" w:rsidP="001772F9">
            <w:pPr>
              <w:rPr>
                <w:rFonts w:ascii="Times New Roman" w:hAnsi="Times New Roman"/>
                <w:color w:val="008000"/>
                <w:szCs w:val="20"/>
              </w:rPr>
            </w:pPr>
            <w:r>
              <w:rPr>
                <w:rFonts w:ascii="Times New Roman" w:hAnsi="Times New Roman"/>
                <w:color w:val="008000"/>
                <w:szCs w:val="20"/>
              </w:rPr>
              <w:t>“Glued to her chair”</w:t>
            </w:r>
            <w:r w:rsidR="00501BEB">
              <w:rPr>
                <w:rFonts w:ascii="Times New Roman" w:hAnsi="Times New Roman"/>
                <w:color w:val="008000"/>
                <w:szCs w:val="20"/>
              </w:rPr>
              <w:t xml:space="preserve">, </w:t>
            </w:r>
            <w:r>
              <w:rPr>
                <w:rFonts w:ascii="Times New Roman" w:hAnsi="Times New Roman"/>
                <w:color w:val="008000"/>
                <w:szCs w:val="20"/>
              </w:rPr>
              <w:t>“Just make a mark”</w:t>
            </w:r>
            <w:r w:rsidR="00501BEB">
              <w:rPr>
                <w:rFonts w:ascii="Times New Roman" w:hAnsi="Times New Roman"/>
                <w:color w:val="008000"/>
                <w:szCs w:val="20"/>
              </w:rPr>
              <w:t>,</w:t>
            </w:r>
          </w:p>
          <w:p w:rsidR="00D41794" w:rsidRDefault="00B87703" w:rsidP="001772F9">
            <w:pPr>
              <w:rPr>
                <w:rFonts w:ascii="Times New Roman" w:hAnsi="Times New Roman"/>
                <w:color w:val="008000"/>
                <w:szCs w:val="20"/>
              </w:rPr>
            </w:pPr>
            <w:r>
              <w:rPr>
                <w:rFonts w:ascii="Times New Roman" w:hAnsi="Times New Roman"/>
                <w:color w:val="008000"/>
                <w:szCs w:val="20"/>
              </w:rPr>
              <w:t>“See where it takes you”</w:t>
            </w:r>
            <w:r w:rsidR="00501BEB">
              <w:rPr>
                <w:rFonts w:ascii="Times New Roman" w:hAnsi="Times New Roman"/>
                <w:color w:val="008000"/>
                <w:szCs w:val="20"/>
              </w:rPr>
              <w:t xml:space="preserve">, </w:t>
            </w:r>
            <w:r>
              <w:rPr>
                <w:rFonts w:ascii="Times New Roman" w:hAnsi="Times New Roman"/>
                <w:color w:val="008000"/>
                <w:szCs w:val="20"/>
              </w:rPr>
              <w:t>“Set to work”</w:t>
            </w:r>
          </w:p>
          <w:p w:rsidR="00B87703" w:rsidRDefault="00D41794" w:rsidP="001772F9">
            <w:pPr>
              <w:rPr>
                <w:rFonts w:ascii="Times New Roman" w:hAnsi="Times New Roman"/>
                <w:color w:val="008000"/>
                <w:szCs w:val="20"/>
              </w:rPr>
            </w:pPr>
            <w:r>
              <w:rPr>
                <w:rFonts w:ascii="Times New Roman" w:hAnsi="Times New Roman"/>
                <w:color w:val="008000"/>
                <w:szCs w:val="20"/>
              </w:rPr>
              <w:t>“Her artwork made a splash”</w:t>
            </w:r>
          </w:p>
          <w:p w:rsidR="00A50FF1" w:rsidRDefault="00A50FF1" w:rsidP="001772F9">
            <w:pPr>
              <w:rPr>
                <w:rFonts w:ascii="Times New Roman" w:hAnsi="Times New Roman"/>
                <w:color w:val="008000"/>
                <w:szCs w:val="20"/>
              </w:rPr>
            </w:pPr>
            <w:r>
              <w:rPr>
                <w:rFonts w:ascii="Times New Roman" w:hAnsi="Times New Roman"/>
                <w:color w:val="008000"/>
                <w:szCs w:val="20"/>
              </w:rPr>
              <w:t xml:space="preserve">2. </w:t>
            </w:r>
            <w:r w:rsidR="00501BEB">
              <w:rPr>
                <w:rFonts w:ascii="Times New Roman" w:hAnsi="Times New Roman"/>
                <w:color w:val="008000"/>
                <w:szCs w:val="20"/>
              </w:rPr>
              <w:t>When asked</w:t>
            </w:r>
            <w:r>
              <w:rPr>
                <w:rFonts w:ascii="Times New Roman" w:hAnsi="Times New Roman"/>
                <w:color w:val="008000"/>
                <w:szCs w:val="20"/>
              </w:rPr>
              <w:t xml:space="preserve">, “How </w:t>
            </w:r>
            <w:r w:rsidR="00AE7558">
              <w:rPr>
                <w:rFonts w:ascii="Times New Roman" w:hAnsi="Times New Roman"/>
                <w:color w:val="008000"/>
                <w:szCs w:val="20"/>
              </w:rPr>
              <w:t>do feelings</w:t>
            </w:r>
            <w:r>
              <w:rPr>
                <w:rFonts w:ascii="Times New Roman" w:hAnsi="Times New Roman"/>
                <w:color w:val="008000"/>
                <w:szCs w:val="20"/>
              </w:rPr>
              <w:t xml:space="preserve"> </w:t>
            </w:r>
            <w:r w:rsidR="00AE7558">
              <w:rPr>
                <w:rFonts w:ascii="Times New Roman" w:hAnsi="Times New Roman"/>
                <w:color w:val="008000"/>
                <w:szCs w:val="20"/>
              </w:rPr>
              <w:t>motivate you to</w:t>
            </w:r>
            <w:r>
              <w:rPr>
                <w:rFonts w:ascii="Times New Roman" w:hAnsi="Times New Roman"/>
                <w:color w:val="008000"/>
                <w:szCs w:val="20"/>
              </w:rPr>
              <w:t xml:space="preserve"> work on something?” </w:t>
            </w:r>
            <w:r w:rsidR="00501BEB">
              <w:rPr>
                <w:rFonts w:ascii="Times New Roman" w:hAnsi="Times New Roman"/>
                <w:color w:val="008000"/>
                <w:szCs w:val="20"/>
              </w:rPr>
              <w:t>s</w:t>
            </w:r>
            <w:r w:rsidR="00B87703">
              <w:rPr>
                <w:rFonts w:ascii="Times New Roman" w:hAnsi="Times New Roman"/>
                <w:color w:val="008000"/>
                <w:szCs w:val="20"/>
              </w:rPr>
              <w:t>tudents will exam</w:t>
            </w:r>
            <w:r w:rsidR="00501BEB">
              <w:rPr>
                <w:rFonts w:ascii="Times New Roman" w:hAnsi="Times New Roman"/>
                <w:color w:val="008000"/>
                <w:szCs w:val="20"/>
              </w:rPr>
              <w:t>ine multiple points of view by brainstorming with post-its</w:t>
            </w:r>
            <w:r w:rsidR="00B87703">
              <w:rPr>
                <w:rFonts w:ascii="Times New Roman" w:hAnsi="Times New Roman"/>
                <w:color w:val="008000"/>
                <w:szCs w:val="20"/>
              </w:rPr>
              <w:t xml:space="preserve"> </w:t>
            </w:r>
            <w:r>
              <w:rPr>
                <w:rFonts w:ascii="Times New Roman" w:hAnsi="Times New Roman"/>
                <w:color w:val="008000"/>
                <w:szCs w:val="20"/>
              </w:rPr>
              <w:t>and categorizing the responses into two or three categories.</w:t>
            </w:r>
          </w:p>
          <w:p w:rsidR="006F1282" w:rsidRDefault="00A50FF1" w:rsidP="001772F9">
            <w:pPr>
              <w:rPr>
                <w:rFonts w:ascii="Times New Roman" w:hAnsi="Times New Roman"/>
                <w:color w:val="008000"/>
                <w:szCs w:val="20"/>
              </w:rPr>
            </w:pPr>
            <w:r>
              <w:rPr>
                <w:rFonts w:ascii="Times New Roman" w:hAnsi="Times New Roman"/>
                <w:color w:val="008000"/>
                <w:szCs w:val="20"/>
              </w:rPr>
              <w:t xml:space="preserve">3. When given drawing materials, students will </w:t>
            </w:r>
            <w:r w:rsidR="00F33183">
              <w:rPr>
                <w:rFonts w:ascii="Times New Roman" w:hAnsi="Times New Roman"/>
                <w:color w:val="008000"/>
                <w:szCs w:val="20"/>
              </w:rPr>
              <w:t>illustrate the their own ideas, patterns found in a variety of items, and inspiration from the book. Following the drawing activity, hang the pictures for children to create a list of ideas to evaluate their artwork.</w:t>
            </w:r>
          </w:p>
          <w:p w:rsidR="00170373" w:rsidRPr="00A13C3B" w:rsidRDefault="006F1282" w:rsidP="001772F9">
            <w:pPr>
              <w:rPr>
                <w:rFonts w:ascii="Times New Roman" w:hAnsi="Times New Roman"/>
                <w:color w:val="008000"/>
                <w:szCs w:val="20"/>
              </w:rPr>
            </w:pPr>
            <w:r>
              <w:rPr>
                <w:rFonts w:ascii="Times New Roman" w:hAnsi="Times New Roman"/>
                <w:color w:val="008000"/>
                <w:szCs w:val="20"/>
              </w:rPr>
              <w:t>Time for lesson: Two thirty minute segments</w:t>
            </w:r>
          </w:p>
          <w:p w:rsidR="00170373" w:rsidRPr="00A13C3B" w:rsidRDefault="00170373" w:rsidP="005359DA">
            <w:pPr>
              <w:rPr>
                <w:rFonts w:ascii="Times New Roman" w:hAnsi="Times New Roman"/>
                <w:color w:val="008000"/>
                <w:szCs w:val="20"/>
              </w:rPr>
            </w:pPr>
            <w:r w:rsidRPr="00A13C3B">
              <w:rPr>
                <w:rFonts w:ascii="Times New Roman" w:hAnsi="Times New Roman"/>
                <w:color w:val="008000"/>
                <w:szCs w:val="20"/>
              </w:rPr>
              <w:t xml:space="preserve">Resources: </w:t>
            </w:r>
          </w:p>
          <w:p w:rsidR="00F0780E" w:rsidRDefault="004143B0" w:rsidP="00170373">
            <w:pPr>
              <w:pStyle w:val="ListParagraph"/>
              <w:numPr>
                <w:ilvl w:val="0"/>
                <w:numId w:val="11"/>
              </w:numPr>
              <w:rPr>
                <w:rFonts w:ascii="Times New Roman" w:hAnsi="Times New Roman"/>
                <w:color w:val="008000"/>
                <w:szCs w:val="20"/>
              </w:rPr>
            </w:pPr>
            <w:r w:rsidRPr="0001638F">
              <w:rPr>
                <w:rFonts w:ascii="Times New Roman" w:hAnsi="Times New Roman"/>
                <w:color w:val="008000"/>
                <w:szCs w:val="20"/>
                <w:u w:val="single"/>
              </w:rPr>
              <w:t>Dot</w:t>
            </w:r>
            <w:r>
              <w:rPr>
                <w:rFonts w:ascii="Times New Roman" w:hAnsi="Times New Roman"/>
                <w:color w:val="008000"/>
                <w:szCs w:val="20"/>
              </w:rPr>
              <w:t xml:space="preserve"> by Peter Reynolds</w:t>
            </w:r>
          </w:p>
          <w:p w:rsidR="00170373" w:rsidRPr="00F33183" w:rsidRDefault="00F0780E" w:rsidP="00F33183">
            <w:pPr>
              <w:pStyle w:val="ListParagraph"/>
              <w:numPr>
                <w:ilvl w:val="0"/>
                <w:numId w:val="11"/>
              </w:numPr>
              <w:rPr>
                <w:rFonts w:ascii="Times New Roman" w:hAnsi="Times New Roman"/>
                <w:color w:val="008000"/>
                <w:szCs w:val="20"/>
              </w:rPr>
            </w:pPr>
            <w:r w:rsidRPr="00F0780E">
              <w:rPr>
                <w:rFonts w:ascii="Times New Roman" w:hAnsi="Times New Roman"/>
                <w:color w:val="008000"/>
                <w:szCs w:val="20"/>
                <w:u w:val="single"/>
              </w:rPr>
              <w:t>How to Teach Art to Children</w:t>
            </w:r>
          </w:p>
        </w:tc>
        <w:tc>
          <w:tcPr>
            <w:tcW w:w="5706" w:type="dxa"/>
            <w:tcBorders>
              <w:top w:val="nil"/>
              <w:left w:val="nil"/>
              <w:bottom w:val="nil"/>
              <w:right w:val="single" w:sz="4" w:space="0" w:color="auto"/>
            </w:tcBorders>
          </w:tcPr>
          <w:p w:rsidR="00170373" w:rsidRPr="00A13C3B" w:rsidRDefault="00170373" w:rsidP="00170373">
            <w:pPr>
              <w:rPr>
                <w:rFonts w:ascii="Times New Roman" w:hAnsi="Times New Roman"/>
                <w:color w:val="008000"/>
                <w:szCs w:val="20"/>
              </w:rPr>
            </w:pPr>
            <w:r w:rsidRPr="00A13C3B">
              <w:rPr>
                <w:rFonts w:ascii="Times New Roman" w:hAnsi="Times New Roman"/>
                <w:color w:val="008000"/>
                <w:szCs w:val="20"/>
              </w:rPr>
              <w:t xml:space="preserve">Activity: </w:t>
            </w:r>
          </w:p>
          <w:p w:rsidR="00F93BBF" w:rsidRDefault="00F93BBF" w:rsidP="00170373">
            <w:pPr>
              <w:pStyle w:val="ListParagraph"/>
              <w:numPr>
                <w:ilvl w:val="0"/>
                <w:numId w:val="10"/>
              </w:numPr>
              <w:rPr>
                <w:rFonts w:ascii="Times New Roman" w:hAnsi="Times New Roman"/>
                <w:color w:val="008000"/>
                <w:szCs w:val="20"/>
              </w:rPr>
            </w:pPr>
            <w:r>
              <w:rPr>
                <w:rFonts w:ascii="Times New Roman" w:hAnsi="Times New Roman"/>
                <w:color w:val="008000"/>
                <w:szCs w:val="20"/>
              </w:rPr>
              <w:t>Write three things you can do very well.</w:t>
            </w:r>
          </w:p>
          <w:p w:rsidR="00F93BBF" w:rsidRDefault="00F93BBF" w:rsidP="00170373">
            <w:pPr>
              <w:pStyle w:val="ListParagraph"/>
              <w:numPr>
                <w:ilvl w:val="0"/>
                <w:numId w:val="10"/>
              </w:numPr>
              <w:rPr>
                <w:rFonts w:ascii="Times New Roman" w:hAnsi="Times New Roman"/>
                <w:color w:val="008000"/>
                <w:szCs w:val="20"/>
              </w:rPr>
            </w:pPr>
            <w:r>
              <w:rPr>
                <w:rFonts w:ascii="Times New Roman" w:hAnsi="Times New Roman"/>
                <w:color w:val="008000"/>
                <w:szCs w:val="20"/>
              </w:rPr>
              <w:t>How many of those things do you think are interesting?</w:t>
            </w:r>
            <w:r w:rsidR="00993CE7">
              <w:rPr>
                <w:rFonts w:ascii="Times New Roman" w:hAnsi="Times New Roman"/>
                <w:color w:val="008000"/>
                <w:szCs w:val="20"/>
              </w:rPr>
              <w:t xml:space="preserve"> (Turn and Talk)</w:t>
            </w:r>
          </w:p>
          <w:p w:rsidR="007119E3" w:rsidRDefault="007119E3" w:rsidP="00170373">
            <w:pPr>
              <w:pStyle w:val="ListParagraph"/>
              <w:numPr>
                <w:ilvl w:val="0"/>
                <w:numId w:val="10"/>
              </w:numPr>
              <w:rPr>
                <w:rFonts w:ascii="Times New Roman" w:hAnsi="Times New Roman"/>
                <w:color w:val="008000"/>
                <w:szCs w:val="20"/>
              </w:rPr>
            </w:pPr>
            <w:r>
              <w:rPr>
                <w:rFonts w:ascii="Times New Roman" w:hAnsi="Times New Roman"/>
                <w:color w:val="008000"/>
                <w:szCs w:val="20"/>
              </w:rPr>
              <w:t xml:space="preserve">Read </w:t>
            </w:r>
            <w:r w:rsidRPr="00993CE7">
              <w:rPr>
                <w:rFonts w:ascii="Times New Roman" w:hAnsi="Times New Roman"/>
                <w:color w:val="008000"/>
                <w:szCs w:val="20"/>
                <w:u w:val="single"/>
              </w:rPr>
              <w:t>The Dot</w:t>
            </w:r>
            <w:r>
              <w:rPr>
                <w:rFonts w:ascii="Times New Roman" w:hAnsi="Times New Roman"/>
                <w:color w:val="008000"/>
                <w:szCs w:val="20"/>
              </w:rPr>
              <w:t xml:space="preserve"> by Peter Reynolds</w:t>
            </w:r>
          </w:p>
          <w:p w:rsidR="003768CB" w:rsidRDefault="00F93BBF" w:rsidP="00170373">
            <w:pPr>
              <w:pStyle w:val="ListParagraph"/>
              <w:numPr>
                <w:ilvl w:val="0"/>
                <w:numId w:val="10"/>
              </w:numPr>
              <w:rPr>
                <w:rFonts w:ascii="Times New Roman" w:hAnsi="Times New Roman"/>
                <w:color w:val="008000"/>
                <w:szCs w:val="20"/>
              </w:rPr>
            </w:pPr>
            <w:r>
              <w:rPr>
                <w:rFonts w:ascii="Times New Roman" w:hAnsi="Times New Roman"/>
                <w:color w:val="008000"/>
                <w:szCs w:val="20"/>
              </w:rPr>
              <w:t>Discuss</w:t>
            </w:r>
            <w:r w:rsidR="006B1047">
              <w:rPr>
                <w:rFonts w:ascii="Times New Roman" w:hAnsi="Times New Roman"/>
                <w:color w:val="008000"/>
                <w:szCs w:val="20"/>
              </w:rPr>
              <w:t xml:space="preserve"> how the main character, Vashti, changes in the story. Have children write about why she changed. </w:t>
            </w:r>
          </w:p>
          <w:p w:rsidR="006B1047" w:rsidRDefault="003768CB" w:rsidP="00170373">
            <w:pPr>
              <w:pStyle w:val="ListParagraph"/>
              <w:numPr>
                <w:ilvl w:val="0"/>
                <w:numId w:val="10"/>
              </w:numPr>
              <w:rPr>
                <w:rFonts w:ascii="Times New Roman" w:hAnsi="Times New Roman"/>
                <w:color w:val="008000"/>
                <w:szCs w:val="20"/>
              </w:rPr>
            </w:pPr>
            <w:r>
              <w:rPr>
                <w:rFonts w:ascii="Times New Roman" w:hAnsi="Times New Roman"/>
                <w:color w:val="008000"/>
                <w:szCs w:val="20"/>
              </w:rPr>
              <w:t>Show children about the elements of line, shape, space and texture (recall some of the dot drawings in the book).</w:t>
            </w:r>
          </w:p>
          <w:p w:rsidR="006B1047" w:rsidRDefault="006B1047" w:rsidP="00BB07EE">
            <w:pPr>
              <w:pStyle w:val="ListParagraph"/>
              <w:numPr>
                <w:ilvl w:val="0"/>
                <w:numId w:val="10"/>
              </w:numPr>
              <w:rPr>
                <w:rFonts w:ascii="Times New Roman" w:hAnsi="Times New Roman"/>
                <w:color w:val="008000"/>
                <w:szCs w:val="20"/>
              </w:rPr>
            </w:pPr>
            <w:r>
              <w:rPr>
                <w:rFonts w:ascii="Times New Roman" w:hAnsi="Times New Roman"/>
                <w:color w:val="008000"/>
                <w:szCs w:val="20"/>
              </w:rPr>
              <w:t xml:space="preserve">Children will create their own dot drawing. </w:t>
            </w:r>
          </w:p>
          <w:p w:rsidR="00F33183" w:rsidRDefault="006B1047" w:rsidP="00BB07EE">
            <w:pPr>
              <w:pStyle w:val="ListParagraph"/>
              <w:numPr>
                <w:ilvl w:val="0"/>
                <w:numId w:val="10"/>
              </w:numPr>
              <w:rPr>
                <w:rFonts w:ascii="Times New Roman" w:hAnsi="Times New Roman"/>
                <w:color w:val="008000"/>
                <w:szCs w:val="20"/>
              </w:rPr>
            </w:pPr>
            <w:r>
              <w:rPr>
                <w:rFonts w:ascii="Times New Roman" w:hAnsi="Times New Roman"/>
                <w:color w:val="008000"/>
                <w:szCs w:val="20"/>
              </w:rPr>
              <w:t>Guide children to e</w:t>
            </w:r>
            <w:r w:rsidRPr="006B1047">
              <w:rPr>
                <w:rFonts w:ascii="Times New Roman" w:hAnsi="Times New Roman"/>
                <w:color w:val="008000"/>
                <w:szCs w:val="20"/>
              </w:rPr>
              <w:t xml:space="preserve">stablish criteria for deciding the </w:t>
            </w:r>
            <w:r>
              <w:rPr>
                <w:rFonts w:ascii="Times New Roman" w:hAnsi="Times New Roman"/>
                <w:color w:val="008000"/>
                <w:szCs w:val="20"/>
              </w:rPr>
              <w:t>a</w:t>
            </w:r>
            <w:r w:rsidRPr="006B1047">
              <w:rPr>
                <w:rFonts w:ascii="Times New Roman" w:hAnsi="Times New Roman"/>
                <w:color w:val="008000"/>
                <w:szCs w:val="20"/>
              </w:rPr>
              <w:t>esthetics and originality</w:t>
            </w:r>
            <w:r>
              <w:rPr>
                <w:rFonts w:ascii="Times New Roman" w:hAnsi="Times New Roman"/>
                <w:color w:val="008000"/>
                <w:szCs w:val="20"/>
              </w:rPr>
              <w:t xml:space="preserve"> of the drawings.</w:t>
            </w:r>
          </w:p>
          <w:p w:rsidR="00F33183" w:rsidRPr="00A13C3B" w:rsidRDefault="00F33183" w:rsidP="00F33183">
            <w:pPr>
              <w:rPr>
                <w:rFonts w:ascii="Times New Roman" w:hAnsi="Times New Roman"/>
                <w:color w:val="008000"/>
                <w:szCs w:val="20"/>
              </w:rPr>
            </w:pPr>
            <w:r w:rsidRPr="00A13C3B">
              <w:rPr>
                <w:rFonts w:ascii="Times New Roman" w:hAnsi="Times New Roman"/>
                <w:color w:val="008000"/>
                <w:szCs w:val="20"/>
              </w:rPr>
              <w:t xml:space="preserve">Materials: </w:t>
            </w:r>
          </w:p>
          <w:p w:rsidR="00F33183" w:rsidRPr="00A13C3B" w:rsidRDefault="00F33183" w:rsidP="00F33183">
            <w:pPr>
              <w:pStyle w:val="ListParagraph"/>
              <w:numPr>
                <w:ilvl w:val="0"/>
                <w:numId w:val="12"/>
              </w:numPr>
              <w:rPr>
                <w:rFonts w:ascii="Times New Roman" w:hAnsi="Times New Roman"/>
                <w:color w:val="008000"/>
                <w:szCs w:val="20"/>
              </w:rPr>
            </w:pPr>
            <w:r w:rsidRPr="00A13C3B">
              <w:rPr>
                <w:rFonts w:ascii="Times New Roman" w:hAnsi="Times New Roman"/>
                <w:color w:val="008000"/>
                <w:szCs w:val="20"/>
              </w:rPr>
              <w:t>Paper</w:t>
            </w:r>
          </w:p>
          <w:p w:rsidR="00F33183" w:rsidRPr="00A13C3B" w:rsidRDefault="00F33183" w:rsidP="00F33183">
            <w:pPr>
              <w:pStyle w:val="ListParagraph"/>
              <w:numPr>
                <w:ilvl w:val="0"/>
                <w:numId w:val="12"/>
              </w:numPr>
              <w:rPr>
                <w:rFonts w:ascii="Times New Roman" w:hAnsi="Times New Roman"/>
                <w:color w:val="008000"/>
                <w:szCs w:val="20"/>
              </w:rPr>
            </w:pPr>
            <w:r w:rsidRPr="00A13C3B">
              <w:rPr>
                <w:rFonts w:ascii="Times New Roman" w:hAnsi="Times New Roman"/>
                <w:color w:val="008000"/>
                <w:szCs w:val="20"/>
              </w:rPr>
              <w:t>Colored Pencils</w:t>
            </w:r>
            <w:r>
              <w:rPr>
                <w:rFonts w:ascii="Times New Roman" w:hAnsi="Times New Roman"/>
                <w:color w:val="008000"/>
                <w:szCs w:val="20"/>
              </w:rPr>
              <w:t>, tempera paints, pastels, crayons</w:t>
            </w:r>
          </w:p>
          <w:p w:rsidR="00F33183" w:rsidRDefault="00F33183" w:rsidP="00F33183">
            <w:pPr>
              <w:pStyle w:val="ListParagraph"/>
              <w:numPr>
                <w:ilvl w:val="0"/>
                <w:numId w:val="12"/>
              </w:numPr>
              <w:rPr>
                <w:rFonts w:ascii="Times New Roman" w:hAnsi="Times New Roman"/>
                <w:color w:val="008000"/>
                <w:szCs w:val="20"/>
              </w:rPr>
            </w:pPr>
            <w:r w:rsidRPr="00A13C3B">
              <w:rPr>
                <w:rFonts w:ascii="Times New Roman" w:hAnsi="Times New Roman"/>
                <w:color w:val="008000"/>
                <w:szCs w:val="20"/>
              </w:rPr>
              <w:t>Sharpie Pens</w:t>
            </w:r>
          </w:p>
          <w:p w:rsidR="00170373" w:rsidRPr="00F33183" w:rsidRDefault="00F33183" w:rsidP="00F33183">
            <w:pPr>
              <w:pStyle w:val="ListParagraph"/>
              <w:numPr>
                <w:ilvl w:val="0"/>
                <w:numId w:val="12"/>
              </w:numPr>
              <w:rPr>
                <w:rFonts w:ascii="Times New Roman" w:hAnsi="Times New Roman"/>
                <w:color w:val="008000"/>
                <w:szCs w:val="20"/>
              </w:rPr>
            </w:pPr>
            <w:r w:rsidRPr="00F33183">
              <w:rPr>
                <w:rFonts w:ascii="Times New Roman" w:hAnsi="Times New Roman"/>
                <w:color w:val="008000"/>
                <w:szCs w:val="20"/>
              </w:rPr>
              <w:t>Paint brushes</w:t>
            </w:r>
          </w:p>
        </w:tc>
      </w:tr>
      <w:tr w:rsidR="00BB07EE" w:rsidRPr="00A13C3B">
        <w:trPr>
          <w:trHeight w:val="350"/>
        </w:trPr>
        <w:tc>
          <w:tcPr>
            <w:tcW w:w="10944" w:type="dxa"/>
            <w:gridSpan w:val="2"/>
            <w:tcBorders>
              <w:top w:val="nil"/>
              <w:left w:val="single" w:sz="4" w:space="0" w:color="auto"/>
              <w:bottom w:val="single" w:sz="4" w:space="0" w:color="auto"/>
              <w:right w:val="single" w:sz="4" w:space="0" w:color="auto"/>
            </w:tcBorders>
          </w:tcPr>
          <w:p w:rsidR="00BB07EE" w:rsidRPr="003768CB" w:rsidRDefault="00BB07EE" w:rsidP="0044303E">
            <w:pPr>
              <w:rPr>
                <w:rFonts w:ascii="Times New Roman" w:hAnsi="Times New Roman"/>
                <w:color w:val="008000"/>
                <w:szCs w:val="20"/>
              </w:rPr>
            </w:pPr>
            <w:r w:rsidRPr="003768CB">
              <w:rPr>
                <w:rFonts w:ascii="Times New Roman" w:hAnsi="Times New Roman"/>
                <w:color w:val="008000"/>
                <w:szCs w:val="20"/>
              </w:rPr>
              <w:t xml:space="preserve">Evaluation </w:t>
            </w:r>
            <w:r w:rsidR="006B1047" w:rsidRPr="003768CB">
              <w:rPr>
                <w:rFonts w:ascii="Times New Roman" w:hAnsi="Times New Roman"/>
                <w:color w:val="008000"/>
                <w:szCs w:val="20"/>
              </w:rPr>
              <w:t>–</w:t>
            </w:r>
            <w:r w:rsidRPr="003768CB">
              <w:rPr>
                <w:rFonts w:ascii="Times New Roman" w:hAnsi="Times New Roman"/>
                <w:color w:val="008000"/>
                <w:szCs w:val="20"/>
              </w:rPr>
              <w:t xml:space="preserve"> </w:t>
            </w:r>
            <w:r w:rsidR="006B1047" w:rsidRPr="003768CB">
              <w:rPr>
                <w:rFonts w:ascii="Times New Roman" w:hAnsi="Times New Roman"/>
                <w:color w:val="008000"/>
                <w:szCs w:val="20"/>
              </w:rPr>
              <w:t xml:space="preserve">Once students finish their dot drawings, they will collaboratively create a </w:t>
            </w:r>
            <w:r w:rsidR="0044303E">
              <w:rPr>
                <w:rFonts w:ascii="Times New Roman" w:hAnsi="Times New Roman"/>
                <w:color w:val="008000"/>
                <w:szCs w:val="20"/>
              </w:rPr>
              <w:t>self-evaluation of at least 10 requirements</w:t>
            </w:r>
            <w:r w:rsidR="006B1047" w:rsidRPr="003768CB">
              <w:rPr>
                <w:rFonts w:ascii="Times New Roman" w:hAnsi="Times New Roman"/>
                <w:color w:val="008000"/>
                <w:szCs w:val="20"/>
              </w:rPr>
              <w:t>.  Students will evaluate their own drawings</w:t>
            </w:r>
            <w:r w:rsidR="009C4872">
              <w:rPr>
                <w:rFonts w:ascii="Times New Roman" w:hAnsi="Times New Roman"/>
                <w:color w:val="008000"/>
                <w:szCs w:val="20"/>
              </w:rPr>
              <w:t xml:space="preserve"> using their checklist</w:t>
            </w:r>
            <w:r w:rsidR="006B1047" w:rsidRPr="003768CB">
              <w:rPr>
                <w:rFonts w:ascii="Times New Roman" w:hAnsi="Times New Roman"/>
                <w:color w:val="008000"/>
                <w:szCs w:val="20"/>
              </w:rPr>
              <w:t xml:space="preserve">. </w:t>
            </w:r>
            <w:r w:rsidR="0044303E">
              <w:rPr>
                <w:rFonts w:ascii="Times New Roman" w:hAnsi="Times New Roman"/>
                <w:color w:val="008000"/>
                <w:szCs w:val="20"/>
              </w:rPr>
              <w:t xml:space="preserve"> </w:t>
            </w:r>
            <w:r w:rsidR="0044303E">
              <w:rPr>
                <w:color w:val="008000"/>
                <w:szCs w:val="20"/>
              </w:rPr>
              <w:t>Students must be able to check at least half of the items on their list to score at a proficient level.</w:t>
            </w:r>
          </w:p>
        </w:tc>
      </w:tr>
    </w:tbl>
    <w:p w:rsidR="00993CE7" w:rsidRDefault="00993CE7"/>
    <w:p w:rsidR="00993CE7" w:rsidRDefault="00993CE7">
      <w:r>
        <w:br w:type="page"/>
      </w:r>
    </w:p>
    <w:tbl>
      <w:tblPr>
        <w:tblStyle w:val="TableGrid"/>
        <w:tblW w:w="0" w:type="auto"/>
        <w:tblLook w:val="04A0"/>
      </w:tblPr>
      <w:tblGrid>
        <w:gridCol w:w="5238"/>
        <w:gridCol w:w="5706"/>
      </w:tblGrid>
      <w:tr w:rsidR="001772F9" w:rsidRPr="00A13C3B">
        <w:trPr>
          <w:trHeight w:val="350"/>
        </w:trPr>
        <w:tc>
          <w:tcPr>
            <w:tcW w:w="10944" w:type="dxa"/>
            <w:gridSpan w:val="2"/>
            <w:tcBorders>
              <w:top w:val="single" w:sz="4" w:space="0" w:color="auto"/>
              <w:left w:val="single" w:sz="4" w:space="0" w:color="auto"/>
              <w:bottom w:val="nil"/>
              <w:right w:val="single" w:sz="4" w:space="0" w:color="auto"/>
            </w:tcBorders>
          </w:tcPr>
          <w:p w:rsidR="00172C53" w:rsidRDefault="001772F9" w:rsidP="006B1047">
            <w:pPr>
              <w:rPr>
                <w:rFonts w:ascii="Times New Roman" w:hAnsi="Times New Roman"/>
                <w:b/>
                <w:color w:val="008000"/>
                <w:szCs w:val="20"/>
              </w:rPr>
            </w:pPr>
            <w:r w:rsidRPr="003768CB">
              <w:rPr>
                <w:rFonts w:ascii="Times New Roman" w:hAnsi="Times New Roman"/>
                <w:b/>
                <w:color w:val="008000"/>
                <w:szCs w:val="20"/>
              </w:rPr>
              <w:t xml:space="preserve">Lesson 2 – </w:t>
            </w:r>
            <w:r w:rsidR="006B1047" w:rsidRPr="0001638F">
              <w:rPr>
                <w:rFonts w:ascii="Times New Roman" w:hAnsi="Times New Roman"/>
                <w:b/>
                <w:color w:val="008000"/>
                <w:szCs w:val="20"/>
                <w:u w:val="single"/>
              </w:rPr>
              <w:t>Ish</w:t>
            </w:r>
            <w:r w:rsidR="006B1047" w:rsidRPr="003768CB">
              <w:rPr>
                <w:rFonts w:ascii="Times New Roman" w:hAnsi="Times New Roman"/>
                <w:b/>
                <w:color w:val="008000"/>
                <w:szCs w:val="20"/>
              </w:rPr>
              <w:t xml:space="preserve"> by Peter Reynolds</w:t>
            </w:r>
          </w:p>
          <w:p w:rsidR="001772F9" w:rsidRPr="003768CB" w:rsidRDefault="00924F40" w:rsidP="006B1047">
            <w:pPr>
              <w:rPr>
                <w:rFonts w:ascii="Times New Roman" w:hAnsi="Times New Roman"/>
                <w:color w:val="008000"/>
                <w:szCs w:val="20"/>
              </w:rPr>
            </w:pPr>
            <w:r>
              <w:rPr>
                <w:rFonts w:ascii="Times New Roman" w:hAnsi="Times New Roman"/>
                <w:b/>
                <w:color w:val="008000"/>
                <w:szCs w:val="20"/>
              </w:rPr>
              <w:t>The main character Ra</w:t>
            </w:r>
            <w:r w:rsidR="00172C53">
              <w:rPr>
                <w:rFonts w:ascii="Times New Roman" w:hAnsi="Times New Roman"/>
                <w:b/>
                <w:color w:val="008000"/>
                <w:szCs w:val="20"/>
              </w:rPr>
              <w:t>mon loves to draw until his older brother makes fun of his drawing.  He loses his confidence and gives up drawing.  His younger sister shows him that his drawings may not look exactly like the item he was trying to depict; however, they are “ish” drawings (vase-ish, house-ish…). R</w:t>
            </w:r>
            <w:r>
              <w:rPr>
                <w:rFonts w:ascii="Times New Roman" w:hAnsi="Times New Roman"/>
                <w:b/>
                <w:color w:val="008000"/>
                <w:szCs w:val="20"/>
              </w:rPr>
              <w:t>amon experiences renewed confidence.</w:t>
            </w:r>
          </w:p>
        </w:tc>
      </w:tr>
      <w:tr w:rsidR="001772F9" w:rsidRPr="00A13C3B">
        <w:trPr>
          <w:trHeight w:val="350"/>
        </w:trPr>
        <w:tc>
          <w:tcPr>
            <w:tcW w:w="5238" w:type="dxa"/>
            <w:tcBorders>
              <w:top w:val="nil"/>
              <w:left w:val="single" w:sz="4" w:space="0" w:color="auto"/>
              <w:bottom w:val="nil"/>
              <w:right w:val="single" w:sz="4" w:space="0" w:color="auto"/>
            </w:tcBorders>
          </w:tcPr>
          <w:p w:rsidR="00F33183" w:rsidRDefault="001772F9" w:rsidP="00F33183">
            <w:pPr>
              <w:rPr>
                <w:rFonts w:ascii="Times New Roman" w:hAnsi="Times New Roman"/>
                <w:color w:val="008000"/>
                <w:szCs w:val="20"/>
              </w:rPr>
            </w:pPr>
            <w:r w:rsidRPr="003768CB">
              <w:rPr>
                <w:rFonts w:ascii="Times New Roman" w:hAnsi="Times New Roman"/>
                <w:color w:val="008000"/>
                <w:szCs w:val="20"/>
              </w:rPr>
              <w:t>Objective:</w:t>
            </w:r>
            <w:r w:rsidR="00F33183">
              <w:rPr>
                <w:rFonts w:ascii="Times New Roman" w:hAnsi="Times New Roman"/>
                <w:color w:val="008000"/>
                <w:szCs w:val="20"/>
              </w:rPr>
              <w:t xml:space="preserve"> When asked, “How do you feel when your friends or family laugh or make fu</w:t>
            </w:r>
            <w:r w:rsidR="00116E7C">
              <w:rPr>
                <w:rFonts w:ascii="Times New Roman" w:hAnsi="Times New Roman"/>
                <w:color w:val="008000"/>
                <w:szCs w:val="20"/>
              </w:rPr>
              <w:t>n of something you have made?” s</w:t>
            </w:r>
            <w:r w:rsidR="00F33183">
              <w:rPr>
                <w:rFonts w:ascii="Times New Roman" w:hAnsi="Times New Roman"/>
                <w:color w:val="008000"/>
                <w:szCs w:val="20"/>
              </w:rPr>
              <w:t xml:space="preserve">tudents will </w:t>
            </w:r>
            <w:r w:rsidR="00116E7C">
              <w:rPr>
                <w:rFonts w:ascii="Times New Roman" w:hAnsi="Times New Roman"/>
                <w:color w:val="008000"/>
                <w:szCs w:val="20"/>
              </w:rPr>
              <w:t xml:space="preserve">write how </w:t>
            </w:r>
            <w:r w:rsidR="00B6220D">
              <w:rPr>
                <w:rFonts w:ascii="Times New Roman" w:hAnsi="Times New Roman"/>
                <w:color w:val="008000"/>
                <w:szCs w:val="20"/>
              </w:rPr>
              <w:t>criticism</w:t>
            </w:r>
            <w:r w:rsidR="00116E7C">
              <w:rPr>
                <w:rFonts w:ascii="Times New Roman" w:hAnsi="Times New Roman"/>
                <w:color w:val="008000"/>
                <w:szCs w:val="20"/>
              </w:rPr>
              <w:t xml:space="preserve"> feels on a “Padlet”. From their lists students will compose a definition of criticism. </w:t>
            </w:r>
          </w:p>
          <w:p w:rsidR="00F33183" w:rsidRDefault="00F33183" w:rsidP="006B1047">
            <w:pPr>
              <w:rPr>
                <w:rFonts w:ascii="Times New Roman" w:hAnsi="Times New Roman"/>
                <w:color w:val="008000"/>
                <w:szCs w:val="20"/>
              </w:rPr>
            </w:pPr>
          </w:p>
          <w:p w:rsidR="006F1282" w:rsidRDefault="00116E7C" w:rsidP="006B1047">
            <w:pPr>
              <w:rPr>
                <w:rFonts w:ascii="Times New Roman" w:hAnsi="Times New Roman"/>
                <w:color w:val="008000"/>
                <w:szCs w:val="20"/>
              </w:rPr>
            </w:pPr>
            <w:r>
              <w:rPr>
                <w:rFonts w:ascii="Times New Roman" w:hAnsi="Times New Roman"/>
                <w:color w:val="008000"/>
                <w:szCs w:val="20"/>
              </w:rPr>
              <w:t xml:space="preserve">After a discussion of what happens to people who give up, </w:t>
            </w:r>
            <w:r w:rsidR="008D18A4">
              <w:rPr>
                <w:rFonts w:ascii="Times New Roman" w:hAnsi="Times New Roman"/>
                <w:color w:val="008000"/>
                <w:szCs w:val="20"/>
              </w:rPr>
              <w:t xml:space="preserve">students will work in groups of three to </w:t>
            </w:r>
            <w:r w:rsidR="00FD7446">
              <w:rPr>
                <w:rFonts w:ascii="Times New Roman" w:hAnsi="Times New Roman"/>
                <w:color w:val="008000"/>
                <w:szCs w:val="20"/>
              </w:rPr>
              <w:t xml:space="preserve">create a chart </w:t>
            </w:r>
            <w:r w:rsidR="002A2A8B">
              <w:rPr>
                <w:rFonts w:ascii="Times New Roman" w:hAnsi="Times New Roman"/>
                <w:color w:val="008000"/>
                <w:szCs w:val="20"/>
              </w:rPr>
              <w:t>of</w:t>
            </w:r>
            <w:r w:rsidR="006B1047" w:rsidRPr="003768CB">
              <w:rPr>
                <w:rFonts w:ascii="Times New Roman" w:hAnsi="Times New Roman"/>
                <w:color w:val="008000"/>
                <w:szCs w:val="20"/>
              </w:rPr>
              <w:t xml:space="preserve"> strategies to </w:t>
            </w:r>
            <w:r w:rsidR="002A2A8B">
              <w:rPr>
                <w:rFonts w:ascii="Times New Roman" w:hAnsi="Times New Roman"/>
                <w:color w:val="008000"/>
                <w:szCs w:val="20"/>
              </w:rPr>
              <w:t>use when tempted to give up</w:t>
            </w:r>
            <w:r w:rsidR="008D18A4">
              <w:rPr>
                <w:rFonts w:ascii="Times New Roman" w:hAnsi="Times New Roman"/>
                <w:color w:val="008000"/>
                <w:szCs w:val="20"/>
              </w:rPr>
              <w:t xml:space="preserve">. Use the </w:t>
            </w:r>
            <w:r w:rsidR="00FD7446">
              <w:rPr>
                <w:rFonts w:ascii="Times New Roman" w:hAnsi="Times New Roman"/>
                <w:color w:val="008000"/>
                <w:szCs w:val="20"/>
              </w:rPr>
              <w:t>charts</w:t>
            </w:r>
            <w:r w:rsidR="008D18A4">
              <w:rPr>
                <w:rFonts w:ascii="Times New Roman" w:hAnsi="Times New Roman"/>
                <w:color w:val="008000"/>
                <w:szCs w:val="20"/>
              </w:rPr>
              <w:t xml:space="preserve"> </w:t>
            </w:r>
            <w:r w:rsidR="00B6220D">
              <w:rPr>
                <w:rFonts w:ascii="Times New Roman" w:hAnsi="Times New Roman"/>
                <w:color w:val="008000"/>
                <w:szCs w:val="20"/>
              </w:rPr>
              <w:t xml:space="preserve">comparing consequences </w:t>
            </w:r>
            <w:r w:rsidR="008D18A4">
              <w:rPr>
                <w:rFonts w:ascii="Times New Roman" w:hAnsi="Times New Roman"/>
                <w:color w:val="008000"/>
                <w:szCs w:val="20"/>
              </w:rPr>
              <w:t>as rationale for a</w:t>
            </w:r>
            <w:r w:rsidRPr="003768CB">
              <w:rPr>
                <w:rFonts w:ascii="Times New Roman" w:hAnsi="Times New Roman"/>
                <w:color w:val="008000"/>
                <w:szCs w:val="20"/>
              </w:rPr>
              <w:t>ccept</w:t>
            </w:r>
            <w:r w:rsidR="008D18A4">
              <w:rPr>
                <w:rFonts w:ascii="Times New Roman" w:hAnsi="Times New Roman"/>
                <w:color w:val="008000"/>
                <w:szCs w:val="20"/>
              </w:rPr>
              <w:t>ing</w:t>
            </w:r>
            <w:r w:rsidRPr="003768CB">
              <w:rPr>
                <w:rFonts w:ascii="Times New Roman" w:hAnsi="Times New Roman"/>
                <w:color w:val="008000"/>
                <w:szCs w:val="20"/>
              </w:rPr>
              <w:t xml:space="preserve"> mist</w:t>
            </w:r>
            <w:r w:rsidR="008D18A4">
              <w:rPr>
                <w:rFonts w:ascii="Times New Roman" w:hAnsi="Times New Roman"/>
                <w:color w:val="008000"/>
                <w:szCs w:val="20"/>
              </w:rPr>
              <w:t>akes as opportunities to learn and s</w:t>
            </w:r>
            <w:r w:rsidR="006B1047" w:rsidRPr="003768CB">
              <w:rPr>
                <w:rFonts w:ascii="Times New Roman" w:hAnsi="Times New Roman"/>
                <w:color w:val="008000"/>
                <w:szCs w:val="20"/>
              </w:rPr>
              <w:t>tick with tasks until they are completed</w:t>
            </w:r>
            <w:r w:rsidR="003768CB">
              <w:rPr>
                <w:rFonts w:ascii="Times New Roman" w:hAnsi="Times New Roman"/>
                <w:color w:val="008000"/>
                <w:szCs w:val="20"/>
              </w:rPr>
              <w:t>.</w:t>
            </w:r>
            <w:r w:rsidR="00172C53">
              <w:rPr>
                <w:rFonts w:ascii="Times New Roman" w:hAnsi="Times New Roman"/>
                <w:color w:val="008000"/>
                <w:szCs w:val="20"/>
              </w:rPr>
              <w:t xml:space="preserve"> </w:t>
            </w:r>
          </w:p>
          <w:p w:rsidR="00B6220D" w:rsidRDefault="00B6220D" w:rsidP="006B1047">
            <w:pPr>
              <w:rPr>
                <w:rFonts w:ascii="Times New Roman" w:hAnsi="Times New Roman"/>
                <w:color w:val="008000"/>
                <w:szCs w:val="20"/>
              </w:rPr>
            </w:pPr>
          </w:p>
          <w:p w:rsidR="00C14C60" w:rsidRDefault="00B6220D" w:rsidP="006B1047">
            <w:pPr>
              <w:rPr>
                <w:rFonts w:ascii="Times New Roman" w:hAnsi="Times New Roman"/>
                <w:color w:val="008000"/>
                <w:szCs w:val="20"/>
              </w:rPr>
            </w:pPr>
            <w:r>
              <w:rPr>
                <w:rFonts w:ascii="Times New Roman" w:hAnsi="Times New Roman"/>
                <w:color w:val="008000"/>
                <w:szCs w:val="20"/>
              </w:rPr>
              <w:t xml:space="preserve">After creating an abstract drawing (ish drawing), the student will </w:t>
            </w:r>
            <w:r w:rsidR="00764D2A">
              <w:rPr>
                <w:rFonts w:ascii="Times New Roman" w:hAnsi="Times New Roman"/>
                <w:color w:val="008000"/>
                <w:szCs w:val="20"/>
              </w:rPr>
              <w:t>talk about the</w:t>
            </w:r>
            <w:r>
              <w:rPr>
                <w:rFonts w:ascii="Times New Roman" w:hAnsi="Times New Roman"/>
                <w:color w:val="008000"/>
                <w:szCs w:val="20"/>
              </w:rPr>
              <w:t xml:space="preserve"> actions of the three characters </w:t>
            </w:r>
            <w:r w:rsidR="00764D2A">
              <w:rPr>
                <w:rFonts w:ascii="Times New Roman" w:hAnsi="Times New Roman"/>
                <w:color w:val="008000"/>
                <w:szCs w:val="20"/>
              </w:rPr>
              <w:t xml:space="preserve">Ramon, Marisol, and Leon. </w:t>
            </w:r>
          </w:p>
          <w:p w:rsidR="008D18A4" w:rsidRDefault="008D18A4" w:rsidP="006B1047">
            <w:pPr>
              <w:rPr>
                <w:rFonts w:ascii="Times New Roman" w:hAnsi="Times New Roman"/>
                <w:color w:val="008000"/>
                <w:szCs w:val="20"/>
              </w:rPr>
            </w:pPr>
          </w:p>
          <w:p w:rsidR="006B1047" w:rsidRPr="003768CB" w:rsidRDefault="006F1282" w:rsidP="006B1047">
            <w:pPr>
              <w:rPr>
                <w:rFonts w:ascii="Times New Roman" w:hAnsi="Times New Roman"/>
                <w:color w:val="008000"/>
                <w:szCs w:val="20"/>
              </w:rPr>
            </w:pPr>
            <w:r>
              <w:rPr>
                <w:rFonts w:ascii="Times New Roman" w:hAnsi="Times New Roman"/>
                <w:color w:val="008000"/>
                <w:szCs w:val="20"/>
              </w:rPr>
              <w:t>Time for lesson: One fifty minute segment</w:t>
            </w:r>
          </w:p>
          <w:p w:rsidR="00116E7C" w:rsidRDefault="00116E7C" w:rsidP="005359DA">
            <w:pPr>
              <w:rPr>
                <w:rFonts w:ascii="Times New Roman" w:hAnsi="Times New Roman"/>
                <w:color w:val="008000"/>
                <w:szCs w:val="20"/>
              </w:rPr>
            </w:pPr>
          </w:p>
          <w:p w:rsidR="001772F9" w:rsidRPr="003768CB" w:rsidRDefault="001772F9" w:rsidP="005359DA">
            <w:pPr>
              <w:rPr>
                <w:rFonts w:ascii="Times New Roman" w:hAnsi="Times New Roman"/>
                <w:color w:val="008000"/>
                <w:szCs w:val="20"/>
              </w:rPr>
            </w:pPr>
            <w:r w:rsidRPr="003768CB">
              <w:rPr>
                <w:rFonts w:ascii="Times New Roman" w:hAnsi="Times New Roman"/>
                <w:color w:val="008000"/>
                <w:szCs w:val="20"/>
              </w:rPr>
              <w:t xml:space="preserve">Resources: </w:t>
            </w:r>
          </w:p>
          <w:p w:rsidR="001772F9" w:rsidRPr="003768CB" w:rsidRDefault="00A13C3B" w:rsidP="00A13C3B">
            <w:pPr>
              <w:rPr>
                <w:rFonts w:ascii="Times New Roman" w:hAnsi="Times New Roman"/>
                <w:color w:val="008000"/>
                <w:szCs w:val="20"/>
              </w:rPr>
            </w:pPr>
            <w:r w:rsidRPr="003768CB">
              <w:rPr>
                <w:rFonts w:ascii="Times New Roman" w:hAnsi="Times New Roman"/>
                <w:color w:val="008000"/>
                <w:szCs w:val="20"/>
              </w:rPr>
              <w:t xml:space="preserve">1. </w:t>
            </w:r>
            <w:r w:rsidR="006B1047" w:rsidRPr="0001638F">
              <w:rPr>
                <w:rFonts w:ascii="Times New Roman" w:hAnsi="Times New Roman"/>
                <w:color w:val="008000"/>
                <w:szCs w:val="20"/>
                <w:u w:val="single"/>
              </w:rPr>
              <w:t>Ish</w:t>
            </w:r>
            <w:r w:rsidR="006B1047" w:rsidRPr="003768CB">
              <w:rPr>
                <w:rFonts w:ascii="Times New Roman" w:hAnsi="Times New Roman"/>
                <w:color w:val="008000"/>
                <w:szCs w:val="20"/>
              </w:rPr>
              <w:t xml:space="preserve"> by Peter Reynolds</w:t>
            </w:r>
          </w:p>
          <w:p w:rsidR="001772F9" w:rsidRPr="00116E7C" w:rsidRDefault="00A13C3B" w:rsidP="00116E7C">
            <w:pPr>
              <w:rPr>
                <w:rFonts w:ascii="Times New Roman" w:hAnsi="Times New Roman"/>
                <w:color w:val="008000"/>
                <w:szCs w:val="20"/>
              </w:rPr>
            </w:pPr>
            <w:r w:rsidRPr="003768CB">
              <w:rPr>
                <w:rFonts w:ascii="Times New Roman" w:hAnsi="Times New Roman"/>
                <w:color w:val="008000"/>
                <w:szCs w:val="20"/>
              </w:rPr>
              <w:t xml:space="preserve">2. </w:t>
            </w:r>
            <w:r w:rsidR="006F1282" w:rsidRPr="00F0780E">
              <w:rPr>
                <w:rFonts w:ascii="Times New Roman" w:hAnsi="Times New Roman"/>
                <w:color w:val="008000"/>
                <w:szCs w:val="20"/>
                <w:u w:val="single"/>
              </w:rPr>
              <w:t>How to Teach Art to Children</w:t>
            </w:r>
          </w:p>
        </w:tc>
        <w:tc>
          <w:tcPr>
            <w:tcW w:w="5706" w:type="dxa"/>
            <w:tcBorders>
              <w:top w:val="nil"/>
              <w:left w:val="single" w:sz="4" w:space="0" w:color="auto"/>
              <w:bottom w:val="nil"/>
              <w:right w:val="single" w:sz="4" w:space="0" w:color="auto"/>
            </w:tcBorders>
          </w:tcPr>
          <w:p w:rsidR="001772F9" w:rsidRPr="00A13C3B" w:rsidRDefault="001772F9" w:rsidP="00170373">
            <w:pPr>
              <w:rPr>
                <w:rFonts w:ascii="Times New Roman" w:hAnsi="Times New Roman"/>
                <w:color w:val="008000"/>
                <w:szCs w:val="20"/>
              </w:rPr>
            </w:pPr>
            <w:r w:rsidRPr="00A13C3B">
              <w:rPr>
                <w:rFonts w:ascii="Times New Roman" w:hAnsi="Times New Roman"/>
                <w:color w:val="008000"/>
                <w:szCs w:val="20"/>
              </w:rPr>
              <w:t xml:space="preserve">Activity: </w:t>
            </w:r>
          </w:p>
          <w:p w:rsidR="003126EB" w:rsidRPr="003126EB" w:rsidRDefault="006B1047" w:rsidP="003126EB">
            <w:pPr>
              <w:pStyle w:val="ListParagraph"/>
              <w:numPr>
                <w:ilvl w:val="0"/>
                <w:numId w:val="17"/>
              </w:numPr>
              <w:rPr>
                <w:rFonts w:ascii="Times New Roman" w:hAnsi="Times New Roman"/>
                <w:color w:val="008000"/>
                <w:szCs w:val="20"/>
              </w:rPr>
            </w:pPr>
            <w:r>
              <w:rPr>
                <w:rFonts w:ascii="Times New Roman" w:hAnsi="Times New Roman"/>
                <w:color w:val="008000"/>
                <w:szCs w:val="20"/>
              </w:rPr>
              <w:t>Have the children write a definition of criticism.</w:t>
            </w:r>
          </w:p>
          <w:p w:rsidR="003768CB" w:rsidRDefault="003768CB" w:rsidP="00F55939">
            <w:pPr>
              <w:pStyle w:val="ListParagraph"/>
              <w:numPr>
                <w:ilvl w:val="0"/>
                <w:numId w:val="17"/>
              </w:numPr>
              <w:rPr>
                <w:rFonts w:ascii="Times New Roman" w:hAnsi="Times New Roman"/>
                <w:color w:val="008000"/>
                <w:szCs w:val="20"/>
              </w:rPr>
            </w:pPr>
            <w:r>
              <w:rPr>
                <w:rFonts w:ascii="Times New Roman" w:hAnsi="Times New Roman"/>
                <w:color w:val="008000"/>
                <w:szCs w:val="20"/>
              </w:rPr>
              <w:t>Explain constructive criticism and d</w:t>
            </w:r>
            <w:r w:rsidR="006B1047">
              <w:rPr>
                <w:rFonts w:ascii="Times New Roman" w:hAnsi="Times New Roman"/>
                <w:color w:val="008000"/>
                <w:szCs w:val="20"/>
              </w:rPr>
              <w:t xml:space="preserve">iscuss the value of </w:t>
            </w:r>
            <w:r>
              <w:rPr>
                <w:rFonts w:ascii="Times New Roman" w:hAnsi="Times New Roman"/>
                <w:color w:val="008000"/>
                <w:szCs w:val="20"/>
              </w:rPr>
              <w:t>mistakes</w:t>
            </w:r>
          </w:p>
          <w:p w:rsidR="003768CB" w:rsidRDefault="003768CB" w:rsidP="00F55939">
            <w:pPr>
              <w:pStyle w:val="ListParagraph"/>
              <w:numPr>
                <w:ilvl w:val="0"/>
                <w:numId w:val="17"/>
              </w:numPr>
              <w:rPr>
                <w:rFonts w:ascii="Times New Roman" w:hAnsi="Times New Roman"/>
                <w:color w:val="008000"/>
                <w:szCs w:val="20"/>
              </w:rPr>
            </w:pPr>
            <w:r>
              <w:rPr>
                <w:rFonts w:ascii="Times New Roman" w:hAnsi="Times New Roman"/>
                <w:color w:val="008000"/>
                <w:szCs w:val="20"/>
              </w:rPr>
              <w:t xml:space="preserve">Read </w:t>
            </w:r>
            <w:r w:rsidRPr="00993CE7">
              <w:rPr>
                <w:rFonts w:ascii="Times New Roman" w:hAnsi="Times New Roman"/>
                <w:color w:val="008000"/>
                <w:szCs w:val="20"/>
                <w:u w:val="single"/>
              </w:rPr>
              <w:t>Ish</w:t>
            </w:r>
            <w:r>
              <w:rPr>
                <w:rFonts w:ascii="Times New Roman" w:hAnsi="Times New Roman"/>
                <w:color w:val="008000"/>
                <w:szCs w:val="20"/>
              </w:rPr>
              <w:t>, by Peter Reynolds</w:t>
            </w:r>
          </w:p>
          <w:p w:rsidR="003768CB" w:rsidRDefault="003768CB" w:rsidP="00F55939">
            <w:pPr>
              <w:pStyle w:val="ListParagraph"/>
              <w:numPr>
                <w:ilvl w:val="0"/>
                <w:numId w:val="17"/>
              </w:numPr>
              <w:rPr>
                <w:rFonts w:ascii="Times New Roman" w:hAnsi="Times New Roman"/>
                <w:color w:val="008000"/>
                <w:szCs w:val="20"/>
              </w:rPr>
            </w:pPr>
            <w:r>
              <w:rPr>
                <w:rFonts w:ascii="Times New Roman" w:hAnsi="Times New Roman"/>
                <w:color w:val="008000"/>
                <w:szCs w:val="20"/>
              </w:rPr>
              <w:t>Discuss what happens when people give up</w:t>
            </w:r>
          </w:p>
          <w:p w:rsidR="00B7504D" w:rsidRDefault="00B7504D" w:rsidP="00F55939">
            <w:pPr>
              <w:pStyle w:val="ListParagraph"/>
              <w:numPr>
                <w:ilvl w:val="0"/>
                <w:numId w:val="17"/>
              </w:numPr>
              <w:rPr>
                <w:rFonts w:ascii="Times New Roman" w:hAnsi="Times New Roman"/>
                <w:color w:val="008000"/>
                <w:szCs w:val="20"/>
              </w:rPr>
            </w:pPr>
            <w:r>
              <w:rPr>
                <w:rFonts w:ascii="Times New Roman" w:hAnsi="Times New Roman"/>
                <w:color w:val="008000"/>
                <w:szCs w:val="20"/>
              </w:rPr>
              <w:t>Show childr</w:t>
            </w:r>
            <w:r w:rsidR="00993CE7">
              <w:rPr>
                <w:rFonts w:ascii="Times New Roman" w:hAnsi="Times New Roman"/>
                <w:color w:val="008000"/>
                <w:szCs w:val="20"/>
              </w:rPr>
              <w:t>en how to use lines, shapes, and</w:t>
            </w:r>
            <w:r>
              <w:rPr>
                <w:rFonts w:ascii="Times New Roman" w:hAnsi="Times New Roman"/>
                <w:color w:val="008000"/>
                <w:szCs w:val="20"/>
              </w:rPr>
              <w:t xml:space="preserve"> texture</w:t>
            </w:r>
            <w:r w:rsidR="00993CE7">
              <w:rPr>
                <w:rFonts w:ascii="Times New Roman" w:hAnsi="Times New Roman"/>
                <w:color w:val="008000"/>
                <w:szCs w:val="20"/>
              </w:rPr>
              <w:t xml:space="preserve"> within a creative composition</w:t>
            </w:r>
          </w:p>
          <w:p w:rsidR="00B7504D" w:rsidRDefault="00B7504D" w:rsidP="00F55939">
            <w:pPr>
              <w:pStyle w:val="ListParagraph"/>
              <w:numPr>
                <w:ilvl w:val="0"/>
                <w:numId w:val="17"/>
              </w:numPr>
              <w:rPr>
                <w:rFonts w:ascii="Times New Roman" w:hAnsi="Times New Roman"/>
                <w:color w:val="008000"/>
                <w:szCs w:val="20"/>
              </w:rPr>
            </w:pPr>
            <w:r>
              <w:rPr>
                <w:rFonts w:ascii="Times New Roman" w:hAnsi="Times New Roman"/>
                <w:color w:val="008000"/>
                <w:szCs w:val="20"/>
              </w:rPr>
              <w:t xml:space="preserve">Allow them time to practice. </w:t>
            </w:r>
          </w:p>
          <w:p w:rsidR="00116E7C" w:rsidRDefault="00B7504D" w:rsidP="00116E7C">
            <w:pPr>
              <w:rPr>
                <w:rFonts w:ascii="Times New Roman" w:hAnsi="Times New Roman"/>
                <w:color w:val="008000"/>
                <w:szCs w:val="20"/>
              </w:rPr>
            </w:pPr>
            <w:r>
              <w:rPr>
                <w:rFonts w:ascii="Times New Roman" w:hAnsi="Times New Roman"/>
                <w:color w:val="008000"/>
                <w:szCs w:val="20"/>
              </w:rPr>
              <w:t>Using the practice sheets students will create an abstract drawing</w:t>
            </w:r>
            <w:r w:rsidR="00C30E45">
              <w:rPr>
                <w:rFonts w:ascii="Times New Roman" w:hAnsi="Times New Roman"/>
                <w:color w:val="008000"/>
                <w:szCs w:val="20"/>
              </w:rPr>
              <w:t>.</w:t>
            </w:r>
            <w:r w:rsidR="00643448">
              <w:rPr>
                <w:rFonts w:ascii="Times New Roman" w:hAnsi="Times New Roman"/>
                <w:color w:val="008000"/>
                <w:szCs w:val="20"/>
              </w:rPr>
              <w:t xml:space="preserve"> </w:t>
            </w:r>
          </w:p>
          <w:p w:rsidR="00116E7C" w:rsidRDefault="00116E7C" w:rsidP="00116E7C">
            <w:pPr>
              <w:rPr>
                <w:rFonts w:ascii="Times New Roman" w:hAnsi="Times New Roman"/>
                <w:color w:val="008000"/>
                <w:szCs w:val="20"/>
              </w:rPr>
            </w:pPr>
            <w:r>
              <w:rPr>
                <w:rFonts w:ascii="Times New Roman" w:hAnsi="Times New Roman"/>
                <w:color w:val="008000"/>
                <w:szCs w:val="20"/>
              </w:rPr>
              <w:t xml:space="preserve">Materials: </w:t>
            </w:r>
          </w:p>
          <w:p w:rsidR="00116E7C" w:rsidRPr="00116E7C" w:rsidRDefault="00116E7C" w:rsidP="00116E7C">
            <w:pPr>
              <w:rPr>
                <w:rFonts w:ascii="Times New Roman" w:hAnsi="Times New Roman"/>
                <w:color w:val="008000"/>
                <w:szCs w:val="20"/>
              </w:rPr>
            </w:pPr>
            <w:r w:rsidRPr="00116E7C">
              <w:rPr>
                <w:rFonts w:ascii="Times New Roman" w:hAnsi="Times New Roman"/>
                <w:color w:val="008000"/>
                <w:szCs w:val="20"/>
              </w:rPr>
              <w:t>Paper with sections for drawing (A1)</w:t>
            </w:r>
          </w:p>
          <w:p w:rsidR="00116E7C" w:rsidRPr="00116E7C" w:rsidRDefault="00116E7C" w:rsidP="00116E7C">
            <w:pPr>
              <w:rPr>
                <w:rFonts w:ascii="Times New Roman" w:hAnsi="Times New Roman"/>
                <w:color w:val="008000"/>
                <w:szCs w:val="20"/>
              </w:rPr>
            </w:pPr>
            <w:r w:rsidRPr="00116E7C">
              <w:rPr>
                <w:rFonts w:ascii="Times New Roman" w:hAnsi="Times New Roman"/>
                <w:color w:val="008000"/>
                <w:szCs w:val="20"/>
              </w:rPr>
              <w:t>Pencils</w:t>
            </w:r>
          </w:p>
          <w:p w:rsidR="00116E7C" w:rsidRPr="00116E7C" w:rsidRDefault="00116E7C" w:rsidP="00116E7C">
            <w:pPr>
              <w:rPr>
                <w:rFonts w:ascii="Times New Roman" w:hAnsi="Times New Roman"/>
                <w:color w:val="008000"/>
                <w:szCs w:val="20"/>
              </w:rPr>
            </w:pPr>
            <w:r w:rsidRPr="00116E7C">
              <w:rPr>
                <w:rFonts w:ascii="Times New Roman" w:hAnsi="Times New Roman"/>
                <w:color w:val="008000"/>
                <w:szCs w:val="20"/>
              </w:rPr>
              <w:t>Rulers</w:t>
            </w:r>
          </w:p>
          <w:p w:rsidR="001772F9" w:rsidRPr="00116E7C" w:rsidRDefault="00116E7C" w:rsidP="00116E7C">
            <w:pPr>
              <w:rPr>
                <w:rFonts w:ascii="Times New Roman" w:hAnsi="Times New Roman"/>
                <w:color w:val="008000"/>
                <w:szCs w:val="20"/>
              </w:rPr>
            </w:pPr>
            <w:r w:rsidRPr="00116E7C">
              <w:rPr>
                <w:rFonts w:ascii="Times New Roman" w:hAnsi="Times New Roman"/>
                <w:color w:val="008000"/>
                <w:szCs w:val="20"/>
              </w:rPr>
              <w:t>French Curve</w:t>
            </w:r>
          </w:p>
        </w:tc>
      </w:tr>
      <w:tr w:rsidR="001772F9" w:rsidRPr="00A13C3B">
        <w:trPr>
          <w:trHeight w:val="350"/>
        </w:trPr>
        <w:tc>
          <w:tcPr>
            <w:tcW w:w="10944" w:type="dxa"/>
            <w:gridSpan w:val="2"/>
            <w:tcBorders>
              <w:top w:val="nil"/>
              <w:left w:val="single" w:sz="4" w:space="0" w:color="auto"/>
              <w:bottom w:val="single" w:sz="4" w:space="0" w:color="auto"/>
              <w:right w:val="single" w:sz="4" w:space="0" w:color="auto"/>
            </w:tcBorders>
          </w:tcPr>
          <w:p w:rsidR="001772F9" w:rsidRPr="0044303E" w:rsidRDefault="001772F9" w:rsidP="0014212E">
            <w:pPr>
              <w:rPr>
                <w:rFonts w:ascii="Times New Roman" w:hAnsi="Times New Roman"/>
                <w:b/>
                <w:color w:val="008000"/>
                <w:szCs w:val="20"/>
              </w:rPr>
            </w:pPr>
            <w:r w:rsidRPr="0044303E">
              <w:rPr>
                <w:rFonts w:ascii="Times New Roman" w:hAnsi="Times New Roman"/>
                <w:color w:val="008000"/>
                <w:szCs w:val="20"/>
              </w:rPr>
              <w:t xml:space="preserve">Evaluation </w:t>
            </w:r>
            <w:r w:rsidR="004F5C39" w:rsidRPr="0044303E">
              <w:rPr>
                <w:rFonts w:ascii="Times New Roman" w:hAnsi="Times New Roman"/>
                <w:color w:val="008000"/>
                <w:szCs w:val="20"/>
              </w:rPr>
              <w:t>–</w:t>
            </w:r>
            <w:r w:rsidRPr="0044303E">
              <w:rPr>
                <w:rFonts w:ascii="Times New Roman" w:hAnsi="Times New Roman"/>
                <w:color w:val="008000"/>
                <w:szCs w:val="20"/>
              </w:rPr>
              <w:t xml:space="preserve"> </w:t>
            </w:r>
            <w:r w:rsidR="00F55939" w:rsidRPr="0044303E">
              <w:rPr>
                <w:rFonts w:ascii="Times New Roman" w:hAnsi="Times New Roman"/>
                <w:color w:val="008000"/>
                <w:szCs w:val="20"/>
              </w:rPr>
              <w:t xml:space="preserve">Students’ </w:t>
            </w:r>
            <w:r w:rsidR="00C30E45" w:rsidRPr="0044303E">
              <w:rPr>
                <w:rFonts w:ascii="Times New Roman" w:hAnsi="Times New Roman"/>
                <w:color w:val="008000"/>
                <w:szCs w:val="20"/>
              </w:rPr>
              <w:t>drawings</w:t>
            </w:r>
            <w:r w:rsidR="00F55939" w:rsidRPr="0044303E">
              <w:rPr>
                <w:rFonts w:ascii="Times New Roman" w:hAnsi="Times New Roman"/>
                <w:color w:val="008000"/>
                <w:szCs w:val="20"/>
              </w:rPr>
              <w:t xml:space="preserve"> will be evaluated </w:t>
            </w:r>
            <w:r w:rsidR="00863905" w:rsidRPr="0044303E">
              <w:rPr>
                <w:rFonts w:ascii="Times New Roman" w:hAnsi="Times New Roman"/>
                <w:color w:val="008000"/>
                <w:szCs w:val="20"/>
              </w:rPr>
              <w:t xml:space="preserve">through </w:t>
            </w:r>
            <w:r w:rsidR="009C4872" w:rsidRPr="0044303E">
              <w:rPr>
                <w:rFonts w:ascii="Times New Roman" w:hAnsi="Times New Roman"/>
                <w:color w:val="008000"/>
                <w:szCs w:val="20"/>
              </w:rPr>
              <w:t>self-evaluation and</w:t>
            </w:r>
            <w:r w:rsidR="00863905" w:rsidRPr="0044303E">
              <w:rPr>
                <w:rFonts w:ascii="Times New Roman" w:hAnsi="Times New Roman"/>
                <w:color w:val="008000"/>
                <w:szCs w:val="20"/>
              </w:rPr>
              <w:t xml:space="preserve"> rubric</w:t>
            </w:r>
            <w:r w:rsidR="009C4872" w:rsidRPr="0044303E">
              <w:rPr>
                <w:rFonts w:ascii="Times New Roman" w:hAnsi="Times New Roman"/>
                <w:color w:val="008000"/>
                <w:szCs w:val="20"/>
              </w:rPr>
              <w:t xml:space="preserve"> (Attachment </w:t>
            </w:r>
            <w:r w:rsidR="00E61829" w:rsidRPr="0044303E">
              <w:rPr>
                <w:rFonts w:ascii="Times New Roman" w:hAnsi="Times New Roman"/>
                <w:color w:val="008000"/>
                <w:szCs w:val="20"/>
              </w:rPr>
              <w:t>2)</w:t>
            </w:r>
            <w:r w:rsidR="00863905" w:rsidRPr="0044303E">
              <w:rPr>
                <w:rFonts w:ascii="Times New Roman" w:hAnsi="Times New Roman"/>
                <w:color w:val="008000"/>
                <w:szCs w:val="20"/>
              </w:rPr>
              <w:t xml:space="preserve">.  Affective objectives will be evaluated on student responses (Self evaluation, completion of work, </w:t>
            </w:r>
            <w:r w:rsidR="0001638F" w:rsidRPr="0044303E">
              <w:rPr>
                <w:rFonts w:ascii="Times New Roman" w:hAnsi="Times New Roman"/>
                <w:color w:val="008000"/>
                <w:szCs w:val="20"/>
              </w:rPr>
              <w:t>and point of view)</w:t>
            </w:r>
            <w:r w:rsidR="00924F40" w:rsidRPr="0044303E">
              <w:rPr>
                <w:rFonts w:ascii="Times New Roman" w:hAnsi="Times New Roman"/>
                <w:color w:val="008000"/>
                <w:szCs w:val="20"/>
              </w:rPr>
              <w:t>.</w:t>
            </w:r>
            <w:r w:rsidR="00E61829" w:rsidRPr="0044303E">
              <w:rPr>
                <w:rFonts w:ascii="Times New Roman" w:hAnsi="Times New Roman"/>
                <w:color w:val="008000"/>
                <w:szCs w:val="20"/>
              </w:rPr>
              <w:t xml:space="preserve"> </w:t>
            </w:r>
            <w:r w:rsidR="0044303E" w:rsidRPr="0044303E">
              <w:rPr>
                <w:rFonts w:ascii="Times New Roman" w:hAnsi="Times New Roman"/>
                <w:color w:val="008000"/>
                <w:szCs w:val="20"/>
              </w:rPr>
              <w:t>Students must obtain a score at the proficient level (3 or above) on all elements</w:t>
            </w:r>
            <w:r w:rsidR="0044303E">
              <w:rPr>
                <w:rFonts w:ascii="Times New Roman" w:hAnsi="Times New Roman"/>
                <w:color w:val="008000"/>
                <w:szCs w:val="20"/>
              </w:rPr>
              <w:t>.</w:t>
            </w:r>
          </w:p>
        </w:tc>
      </w:tr>
    </w:tbl>
    <w:p w:rsidR="00A13C3B" w:rsidRPr="00A13C3B" w:rsidRDefault="00FD7446">
      <w:pPr>
        <w:rPr>
          <w:color w:val="008000"/>
        </w:rPr>
      </w:pPr>
      <w:r>
        <w:rPr>
          <w:color w:val="008000"/>
        </w:rPr>
        <w:t xml:space="preserve">Figure 1 Example of a chart showing two paradigms (giving up or persevering) </w:t>
      </w:r>
      <w:r w:rsidR="00A25EA0">
        <w:rPr>
          <w:noProof/>
          <w:color w:val="008000"/>
        </w:rPr>
        <w:drawing>
          <wp:inline distT="0" distB="0" distL="0" distR="0">
            <wp:extent cx="5003800" cy="2768600"/>
            <wp:effectExtent l="25400" t="0" r="0" b="0"/>
            <wp:docPr id="1" name="Picture 0" descr="Chart Is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Ish.pdf"/>
                    <pic:cNvPicPr/>
                  </pic:nvPicPr>
                  <ve:AlternateContent xmlns:ma="http://schemas.microsoft.com/office/mac/drawingml/2008/main">
                    <ve:Choice Requires="ma">
                      <pic:blipFill>
                        <a:blip r:embed="rId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
                        <a:stretch>
                          <a:fillRect/>
                        </a:stretch>
                      </pic:blipFill>
                    </ve:Fallback>
                  </ve:AlternateContent>
                  <pic:spPr>
                    <a:xfrm>
                      <a:off x="0" y="0"/>
                      <a:ext cx="5006800" cy="2770260"/>
                    </a:xfrm>
                    <a:prstGeom prst="rect">
                      <a:avLst/>
                    </a:prstGeom>
                  </pic:spPr>
                </pic:pic>
              </a:graphicData>
            </a:graphic>
          </wp:inline>
        </w:drawing>
      </w:r>
      <w:r w:rsidR="00A13C3B" w:rsidRPr="00A13C3B">
        <w:rPr>
          <w:color w:val="008000"/>
        </w:rPr>
        <w:br w:type="page"/>
      </w:r>
    </w:p>
    <w:tbl>
      <w:tblPr>
        <w:tblStyle w:val="TableGrid"/>
        <w:tblW w:w="0" w:type="auto"/>
        <w:tblLook w:val="04A0"/>
      </w:tblPr>
      <w:tblGrid>
        <w:gridCol w:w="5238"/>
        <w:gridCol w:w="5706"/>
      </w:tblGrid>
      <w:tr w:rsidR="001772F9" w:rsidRPr="00A13C3B">
        <w:trPr>
          <w:trHeight w:val="350"/>
        </w:trPr>
        <w:tc>
          <w:tcPr>
            <w:tcW w:w="10944" w:type="dxa"/>
            <w:gridSpan w:val="2"/>
            <w:tcBorders>
              <w:top w:val="single" w:sz="4" w:space="0" w:color="auto"/>
              <w:left w:val="single" w:sz="4" w:space="0" w:color="auto"/>
              <w:bottom w:val="nil"/>
              <w:right w:val="single" w:sz="4" w:space="0" w:color="auto"/>
            </w:tcBorders>
          </w:tcPr>
          <w:p w:rsidR="00924F40" w:rsidRDefault="001772F9" w:rsidP="00BB07EE">
            <w:pPr>
              <w:rPr>
                <w:rFonts w:ascii="Times New Roman" w:hAnsi="Times New Roman"/>
                <w:b/>
                <w:color w:val="008000"/>
                <w:szCs w:val="20"/>
              </w:rPr>
            </w:pPr>
            <w:r w:rsidRPr="00A13C3B">
              <w:rPr>
                <w:rFonts w:ascii="Times New Roman" w:hAnsi="Times New Roman"/>
                <w:b/>
                <w:color w:val="008000"/>
                <w:szCs w:val="20"/>
              </w:rPr>
              <w:t xml:space="preserve">Lesson 3 </w:t>
            </w:r>
            <w:r w:rsidR="0001638F">
              <w:rPr>
                <w:rFonts w:ascii="Times New Roman" w:hAnsi="Times New Roman"/>
                <w:b/>
                <w:color w:val="008000"/>
                <w:szCs w:val="20"/>
              </w:rPr>
              <w:t>–</w:t>
            </w:r>
            <w:r w:rsidRPr="00A13C3B">
              <w:rPr>
                <w:rFonts w:ascii="Times New Roman" w:hAnsi="Times New Roman"/>
                <w:b/>
                <w:color w:val="008000"/>
                <w:szCs w:val="20"/>
              </w:rPr>
              <w:t xml:space="preserve"> </w:t>
            </w:r>
            <w:r w:rsidR="0001638F" w:rsidRPr="0001638F">
              <w:rPr>
                <w:rFonts w:ascii="Times New Roman" w:hAnsi="Times New Roman"/>
                <w:b/>
                <w:color w:val="008000"/>
                <w:szCs w:val="20"/>
                <w:u w:val="single"/>
              </w:rPr>
              <w:t>Sky Color</w:t>
            </w:r>
            <w:r w:rsidR="0001638F">
              <w:rPr>
                <w:rFonts w:ascii="Times New Roman" w:hAnsi="Times New Roman"/>
                <w:b/>
                <w:color w:val="008000"/>
                <w:szCs w:val="20"/>
              </w:rPr>
              <w:t xml:space="preserve"> by Peter Reynolds</w:t>
            </w:r>
          </w:p>
          <w:p w:rsidR="001772F9" w:rsidRPr="00A13C3B" w:rsidRDefault="00924F40" w:rsidP="00924F40">
            <w:pPr>
              <w:rPr>
                <w:rFonts w:ascii="Times New Roman" w:hAnsi="Times New Roman"/>
                <w:b/>
                <w:color w:val="008000"/>
                <w:szCs w:val="20"/>
              </w:rPr>
            </w:pPr>
            <w:r>
              <w:rPr>
                <w:rFonts w:ascii="Times New Roman" w:hAnsi="Times New Roman"/>
                <w:b/>
                <w:color w:val="008000"/>
                <w:szCs w:val="20"/>
              </w:rPr>
              <w:t xml:space="preserve">Marisol is an artist.  She uses her artwork as a way to brighten the lives of others and to share important ideas about social and environmental causes.  One day she volunteers to paint the sky on a mural for the library; however, she realizes that she does not have any blue paint.  Disappointed, she observes the sky and realizes that the sky has many colors. </w:t>
            </w:r>
          </w:p>
        </w:tc>
      </w:tr>
      <w:tr w:rsidR="005E365C" w:rsidRPr="00A13C3B">
        <w:trPr>
          <w:trHeight w:val="350"/>
        </w:trPr>
        <w:tc>
          <w:tcPr>
            <w:tcW w:w="5238" w:type="dxa"/>
            <w:tcBorders>
              <w:top w:val="nil"/>
              <w:left w:val="single" w:sz="4" w:space="0" w:color="auto"/>
              <w:bottom w:val="nil"/>
              <w:right w:val="nil"/>
            </w:tcBorders>
          </w:tcPr>
          <w:p w:rsidR="00C14C60" w:rsidRDefault="00A13C3B" w:rsidP="0001638F">
            <w:pPr>
              <w:rPr>
                <w:rFonts w:ascii="Times New Roman" w:hAnsi="Times New Roman"/>
                <w:color w:val="008000"/>
                <w:szCs w:val="20"/>
              </w:rPr>
            </w:pPr>
            <w:r w:rsidRPr="00172C53">
              <w:rPr>
                <w:rFonts w:ascii="Times New Roman" w:hAnsi="Times New Roman"/>
                <w:color w:val="008000"/>
                <w:szCs w:val="20"/>
              </w:rPr>
              <w:t xml:space="preserve">Objective: </w:t>
            </w:r>
          </w:p>
          <w:p w:rsidR="00764D2A" w:rsidRDefault="00C14C60" w:rsidP="0001638F">
            <w:pPr>
              <w:rPr>
                <w:rFonts w:ascii="Times New Roman" w:hAnsi="Times New Roman"/>
                <w:color w:val="008000"/>
                <w:szCs w:val="20"/>
              </w:rPr>
            </w:pPr>
            <w:r>
              <w:rPr>
                <w:rFonts w:ascii="Times New Roman" w:hAnsi="Times New Roman"/>
                <w:color w:val="008000"/>
                <w:szCs w:val="20"/>
              </w:rPr>
              <w:t>After viewing several paintings, students will compare and contrast the differences in artwork</w:t>
            </w:r>
            <w:r w:rsidR="0014212E">
              <w:rPr>
                <w:rFonts w:ascii="Times New Roman" w:hAnsi="Times New Roman"/>
                <w:color w:val="008000"/>
                <w:szCs w:val="20"/>
              </w:rPr>
              <w:t xml:space="preserve"> in a discussion on </w:t>
            </w:r>
            <w:r w:rsidR="00FE2D0F">
              <w:rPr>
                <w:rFonts w:ascii="Times New Roman" w:hAnsi="Times New Roman"/>
                <w:color w:val="008000"/>
                <w:szCs w:val="20"/>
              </w:rPr>
              <w:t xml:space="preserve">a </w:t>
            </w:r>
            <w:r w:rsidR="002806DC">
              <w:rPr>
                <w:rFonts w:ascii="Times New Roman" w:hAnsi="Times New Roman"/>
                <w:color w:val="008000"/>
                <w:szCs w:val="20"/>
              </w:rPr>
              <w:t>Kahoot presentation</w:t>
            </w:r>
            <w:r w:rsidR="004479AA">
              <w:rPr>
                <w:rFonts w:ascii="Times New Roman" w:hAnsi="Times New Roman"/>
                <w:color w:val="008000"/>
                <w:szCs w:val="20"/>
              </w:rPr>
              <w:t xml:space="preserve"> on the internet</w:t>
            </w:r>
            <w:r w:rsidR="002806DC">
              <w:rPr>
                <w:rFonts w:ascii="Times New Roman" w:hAnsi="Times New Roman"/>
                <w:color w:val="008000"/>
                <w:szCs w:val="20"/>
              </w:rPr>
              <w:t xml:space="preserve"> </w:t>
            </w:r>
            <w:r w:rsidR="004479AA">
              <w:rPr>
                <w:rFonts w:ascii="Times New Roman" w:hAnsi="Times New Roman"/>
                <w:color w:val="008000"/>
                <w:szCs w:val="20"/>
              </w:rPr>
              <w:t>showing</w:t>
            </w:r>
            <w:r w:rsidR="002806DC">
              <w:rPr>
                <w:rFonts w:ascii="Times New Roman" w:hAnsi="Times New Roman"/>
                <w:color w:val="008000"/>
                <w:szCs w:val="20"/>
              </w:rPr>
              <w:t xml:space="preserve"> five paintings</w:t>
            </w:r>
            <w:r>
              <w:rPr>
                <w:rFonts w:ascii="Times New Roman" w:hAnsi="Times New Roman"/>
                <w:color w:val="008000"/>
                <w:szCs w:val="20"/>
              </w:rPr>
              <w:t xml:space="preserve">. </w:t>
            </w:r>
            <w:r w:rsidR="00764D2A">
              <w:rPr>
                <w:rFonts w:ascii="Times New Roman" w:hAnsi="Times New Roman"/>
                <w:color w:val="008000"/>
                <w:szCs w:val="20"/>
              </w:rPr>
              <w:t>Then children will work in groups of two or three to com</w:t>
            </w:r>
            <w:r w:rsidR="004A6CA3">
              <w:rPr>
                <w:rFonts w:ascii="Times New Roman" w:hAnsi="Times New Roman"/>
                <w:color w:val="008000"/>
                <w:szCs w:val="20"/>
              </w:rPr>
              <w:t xml:space="preserve">pare and contrast two painting; additionally, they will compare the feeling or mood of the painting </w:t>
            </w:r>
          </w:p>
          <w:p w:rsidR="00EA65D6" w:rsidRDefault="00C14C60" w:rsidP="0001638F">
            <w:pPr>
              <w:rPr>
                <w:rFonts w:ascii="Times New Roman" w:hAnsi="Times New Roman"/>
                <w:color w:val="008000"/>
                <w:szCs w:val="20"/>
              </w:rPr>
            </w:pPr>
            <w:r>
              <w:rPr>
                <w:rFonts w:ascii="Times New Roman" w:hAnsi="Times New Roman"/>
                <w:color w:val="008000"/>
                <w:szCs w:val="20"/>
              </w:rPr>
              <w:t xml:space="preserve">After reading the story, </w:t>
            </w:r>
            <w:r w:rsidRPr="00C14C60">
              <w:rPr>
                <w:rFonts w:ascii="Times New Roman" w:hAnsi="Times New Roman"/>
                <w:color w:val="008000"/>
                <w:szCs w:val="20"/>
                <w:u w:val="single"/>
              </w:rPr>
              <w:t>Sky Color</w:t>
            </w:r>
            <w:r>
              <w:rPr>
                <w:rFonts w:ascii="Times New Roman" w:hAnsi="Times New Roman"/>
                <w:color w:val="008000"/>
                <w:szCs w:val="20"/>
              </w:rPr>
              <w:t>,</w:t>
            </w:r>
            <w:r w:rsidR="002806DC">
              <w:rPr>
                <w:rFonts w:ascii="Times New Roman" w:hAnsi="Times New Roman"/>
                <w:color w:val="008000"/>
                <w:szCs w:val="20"/>
              </w:rPr>
              <w:t xml:space="preserve"> </w:t>
            </w:r>
            <w:r w:rsidR="00764D2A">
              <w:rPr>
                <w:rFonts w:ascii="Times New Roman" w:hAnsi="Times New Roman"/>
                <w:color w:val="008000"/>
                <w:szCs w:val="20"/>
              </w:rPr>
              <w:t>children will generate a list of items that are usually predictable colors.</w:t>
            </w:r>
            <w:r w:rsidR="00EA65D6">
              <w:rPr>
                <w:rFonts w:ascii="Times New Roman" w:hAnsi="Times New Roman"/>
                <w:color w:val="008000"/>
                <w:szCs w:val="20"/>
              </w:rPr>
              <w:t xml:space="preserve"> </w:t>
            </w:r>
          </w:p>
          <w:p w:rsidR="00C14C60" w:rsidRDefault="00EA65D6" w:rsidP="0001638F">
            <w:pPr>
              <w:rPr>
                <w:rFonts w:ascii="Times New Roman" w:hAnsi="Times New Roman"/>
                <w:color w:val="008000"/>
                <w:szCs w:val="20"/>
              </w:rPr>
            </w:pPr>
            <w:r>
              <w:rPr>
                <w:rFonts w:ascii="Times New Roman" w:hAnsi="Times New Roman"/>
                <w:color w:val="008000"/>
                <w:szCs w:val="20"/>
              </w:rPr>
              <w:t xml:space="preserve">Students will create a painting using non-traditional color choices. After students show their artwork </w:t>
            </w:r>
            <w:r w:rsidR="004A6CA3">
              <w:rPr>
                <w:rFonts w:ascii="Times New Roman" w:hAnsi="Times New Roman"/>
                <w:color w:val="008000"/>
                <w:szCs w:val="20"/>
              </w:rPr>
              <w:t>and explain the color and design choices, they will reflect on their ideas about using color to express the mood of the painting.</w:t>
            </w:r>
          </w:p>
          <w:p w:rsidR="006F1282" w:rsidRDefault="006F1282" w:rsidP="0001638F">
            <w:pPr>
              <w:rPr>
                <w:rFonts w:ascii="Times New Roman" w:hAnsi="Times New Roman"/>
                <w:color w:val="008000"/>
                <w:szCs w:val="20"/>
              </w:rPr>
            </w:pPr>
          </w:p>
          <w:p w:rsidR="00A13C3B" w:rsidRPr="00172C53" w:rsidRDefault="006F1282" w:rsidP="0001638F">
            <w:pPr>
              <w:rPr>
                <w:rFonts w:ascii="Times New Roman" w:hAnsi="Times New Roman"/>
                <w:color w:val="008000"/>
                <w:szCs w:val="20"/>
              </w:rPr>
            </w:pPr>
            <w:r>
              <w:rPr>
                <w:rFonts w:ascii="Times New Roman" w:hAnsi="Times New Roman"/>
                <w:color w:val="008000"/>
                <w:szCs w:val="20"/>
              </w:rPr>
              <w:t>Time for lesson: Two forty minute segments</w:t>
            </w:r>
          </w:p>
          <w:p w:rsidR="00C14C60" w:rsidRDefault="00C14C60" w:rsidP="00A13C3B">
            <w:pPr>
              <w:rPr>
                <w:rFonts w:ascii="Times New Roman" w:hAnsi="Times New Roman"/>
                <w:color w:val="008000"/>
                <w:szCs w:val="20"/>
              </w:rPr>
            </w:pPr>
          </w:p>
          <w:p w:rsidR="0001638F" w:rsidRPr="00172C53" w:rsidRDefault="00A13C3B" w:rsidP="00A13C3B">
            <w:pPr>
              <w:rPr>
                <w:rFonts w:ascii="Times New Roman" w:hAnsi="Times New Roman"/>
                <w:color w:val="008000"/>
                <w:szCs w:val="20"/>
              </w:rPr>
            </w:pPr>
            <w:r w:rsidRPr="00172C53">
              <w:rPr>
                <w:rFonts w:ascii="Times New Roman" w:hAnsi="Times New Roman"/>
                <w:color w:val="008000"/>
                <w:szCs w:val="20"/>
              </w:rPr>
              <w:t xml:space="preserve">Resources: </w:t>
            </w:r>
          </w:p>
          <w:p w:rsidR="00A13C3B" w:rsidRPr="00172C53" w:rsidRDefault="0001638F" w:rsidP="00A13C3B">
            <w:pPr>
              <w:rPr>
                <w:rFonts w:ascii="Times New Roman" w:hAnsi="Times New Roman"/>
                <w:color w:val="008000"/>
                <w:szCs w:val="20"/>
              </w:rPr>
            </w:pPr>
            <w:r w:rsidRPr="00172C53">
              <w:rPr>
                <w:rFonts w:ascii="Times New Roman" w:hAnsi="Times New Roman"/>
                <w:color w:val="008000"/>
                <w:szCs w:val="20"/>
                <w:u w:val="single"/>
              </w:rPr>
              <w:t>Sky Color</w:t>
            </w:r>
            <w:r w:rsidRPr="00172C53">
              <w:rPr>
                <w:rFonts w:ascii="Times New Roman" w:hAnsi="Times New Roman"/>
                <w:color w:val="008000"/>
                <w:szCs w:val="20"/>
              </w:rPr>
              <w:t xml:space="preserve"> by Peter Reynolds</w:t>
            </w:r>
          </w:p>
          <w:p w:rsidR="00C14C60" w:rsidRDefault="00C14C60" w:rsidP="00A13C3B">
            <w:pPr>
              <w:rPr>
                <w:rFonts w:ascii="Times New Roman" w:hAnsi="Times New Roman"/>
                <w:color w:val="008000"/>
                <w:szCs w:val="20"/>
              </w:rPr>
            </w:pPr>
          </w:p>
          <w:p w:rsidR="00993CE7" w:rsidRPr="00172C53" w:rsidRDefault="00A13C3B" w:rsidP="00A13C3B">
            <w:pPr>
              <w:rPr>
                <w:rFonts w:ascii="Times New Roman" w:hAnsi="Times New Roman"/>
                <w:color w:val="008000"/>
                <w:szCs w:val="20"/>
              </w:rPr>
            </w:pPr>
            <w:r w:rsidRPr="00172C53">
              <w:rPr>
                <w:rFonts w:ascii="Times New Roman" w:hAnsi="Times New Roman"/>
                <w:color w:val="008000"/>
                <w:szCs w:val="20"/>
              </w:rPr>
              <w:t xml:space="preserve">Materials: </w:t>
            </w:r>
          </w:p>
          <w:p w:rsidR="00924F40" w:rsidRPr="00924F40" w:rsidRDefault="00924F40" w:rsidP="00924F40">
            <w:pPr>
              <w:pStyle w:val="ListParagraph"/>
              <w:numPr>
                <w:ilvl w:val="0"/>
                <w:numId w:val="18"/>
              </w:numPr>
              <w:rPr>
                <w:rFonts w:ascii="Times New Roman" w:hAnsi="Times New Roman"/>
                <w:color w:val="008000"/>
                <w:szCs w:val="20"/>
              </w:rPr>
            </w:pPr>
            <w:r>
              <w:rPr>
                <w:rFonts w:ascii="Times New Roman" w:hAnsi="Times New Roman"/>
                <w:color w:val="008000"/>
                <w:szCs w:val="20"/>
              </w:rPr>
              <w:t>Water color p</w:t>
            </w:r>
            <w:r w:rsidRPr="00924F40">
              <w:rPr>
                <w:rFonts w:ascii="Times New Roman" w:hAnsi="Times New Roman"/>
                <w:color w:val="008000"/>
                <w:szCs w:val="20"/>
              </w:rPr>
              <w:t>aint</w:t>
            </w:r>
            <w:r>
              <w:rPr>
                <w:rFonts w:ascii="Times New Roman" w:hAnsi="Times New Roman"/>
                <w:color w:val="008000"/>
                <w:szCs w:val="20"/>
              </w:rPr>
              <w:t>s</w:t>
            </w:r>
          </w:p>
          <w:p w:rsidR="006F1282" w:rsidRDefault="00924F40" w:rsidP="00924F40">
            <w:pPr>
              <w:pStyle w:val="ListParagraph"/>
              <w:numPr>
                <w:ilvl w:val="0"/>
                <w:numId w:val="18"/>
              </w:numPr>
              <w:rPr>
                <w:rFonts w:ascii="Times New Roman" w:hAnsi="Times New Roman"/>
                <w:color w:val="008000"/>
                <w:szCs w:val="20"/>
              </w:rPr>
            </w:pPr>
            <w:r>
              <w:rPr>
                <w:rFonts w:ascii="Times New Roman" w:hAnsi="Times New Roman"/>
                <w:color w:val="008000"/>
                <w:szCs w:val="20"/>
              </w:rPr>
              <w:t>Water color paper</w:t>
            </w:r>
          </w:p>
          <w:p w:rsidR="00924F40" w:rsidRDefault="006F1282" w:rsidP="00924F40">
            <w:pPr>
              <w:pStyle w:val="ListParagraph"/>
              <w:numPr>
                <w:ilvl w:val="0"/>
                <w:numId w:val="18"/>
              </w:numPr>
              <w:rPr>
                <w:rFonts w:ascii="Times New Roman" w:hAnsi="Times New Roman"/>
                <w:color w:val="008000"/>
                <w:szCs w:val="20"/>
              </w:rPr>
            </w:pPr>
            <w:r>
              <w:rPr>
                <w:rFonts w:ascii="Times New Roman" w:hAnsi="Times New Roman"/>
                <w:color w:val="008000"/>
                <w:szCs w:val="20"/>
              </w:rPr>
              <w:t>Paint brushes</w:t>
            </w:r>
          </w:p>
          <w:p w:rsidR="005E365C" w:rsidRPr="00924F40" w:rsidRDefault="00924F40" w:rsidP="00C14C60">
            <w:pPr>
              <w:pStyle w:val="ListParagraph"/>
              <w:numPr>
                <w:ilvl w:val="0"/>
                <w:numId w:val="18"/>
              </w:numPr>
              <w:rPr>
                <w:rFonts w:ascii="Times New Roman" w:hAnsi="Times New Roman"/>
                <w:color w:val="008000"/>
                <w:szCs w:val="20"/>
              </w:rPr>
            </w:pPr>
            <w:r>
              <w:rPr>
                <w:rFonts w:ascii="Times New Roman" w:hAnsi="Times New Roman"/>
                <w:color w:val="008000"/>
                <w:szCs w:val="20"/>
              </w:rPr>
              <w:t xml:space="preserve">Photographs of a variety of </w:t>
            </w:r>
            <w:r w:rsidR="00C14C60">
              <w:rPr>
                <w:rFonts w:ascii="Times New Roman" w:hAnsi="Times New Roman"/>
                <w:color w:val="008000"/>
                <w:szCs w:val="20"/>
              </w:rPr>
              <w:t>objects</w:t>
            </w:r>
          </w:p>
        </w:tc>
        <w:tc>
          <w:tcPr>
            <w:tcW w:w="5706" w:type="dxa"/>
            <w:tcBorders>
              <w:top w:val="nil"/>
              <w:left w:val="nil"/>
              <w:bottom w:val="nil"/>
              <w:right w:val="single" w:sz="4" w:space="0" w:color="auto"/>
            </w:tcBorders>
          </w:tcPr>
          <w:p w:rsidR="004F5C39" w:rsidRDefault="00A13C3B" w:rsidP="00BB07EE">
            <w:pPr>
              <w:rPr>
                <w:rFonts w:ascii="Times New Roman" w:hAnsi="Times New Roman"/>
                <w:b/>
                <w:color w:val="008000"/>
                <w:szCs w:val="20"/>
              </w:rPr>
            </w:pPr>
            <w:r w:rsidRPr="00A13C3B">
              <w:rPr>
                <w:rFonts w:ascii="Times New Roman" w:hAnsi="Times New Roman"/>
                <w:b/>
                <w:color w:val="008000"/>
                <w:szCs w:val="20"/>
              </w:rPr>
              <w:t xml:space="preserve">Activity: </w:t>
            </w:r>
          </w:p>
          <w:p w:rsidR="00172C53" w:rsidRDefault="00172C53"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 xml:space="preserve">Show children several paintings where the painters used traditional and non-traditional colors. </w:t>
            </w:r>
          </w:p>
          <w:p w:rsidR="00172C53" w:rsidRDefault="00172C53"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 xml:space="preserve">Children will discuss </w:t>
            </w:r>
            <w:r w:rsidR="00764D2A">
              <w:rPr>
                <w:rFonts w:ascii="Times New Roman" w:hAnsi="Times New Roman"/>
                <w:color w:val="008000"/>
                <w:szCs w:val="20"/>
              </w:rPr>
              <w:t xml:space="preserve">two different </w:t>
            </w:r>
            <w:r>
              <w:rPr>
                <w:rFonts w:ascii="Times New Roman" w:hAnsi="Times New Roman"/>
                <w:color w:val="008000"/>
                <w:szCs w:val="20"/>
              </w:rPr>
              <w:t>paintings in groups of three children. One child will write, one will keep time, and one will speak for the group.</w:t>
            </w:r>
          </w:p>
          <w:p w:rsidR="00924F40" w:rsidRDefault="00172C53"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Speakers of each group explain how they compared and contrasted the two paintings</w:t>
            </w:r>
            <w:r w:rsidR="00924F40">
              <w:rPr>
                <w:rFonts w:ascii="Times New Roman" w:hAnsi="Times New Roman"/>
                <w:color w:val="008000"/>
                <w:szCs w:val="20"/>
              </w:rPr>
              <w:t xml:space="preserve">. </w:t>
            </w:r>
          </w:p>
          <w:p w:rsidR="005263B7" w:rsidRDefault="00924F40"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Discuss the tendency for people to act on prior ideas rather than being open to new inspiration</w:t>
            </w:r>
            <w:r w:rsidR="004A6CA3">
              <w:rPr>
                <w:rFonts w:ascii="Times New Roman" w:hAnsi="Times New Roman"/>
                <w:color w:val="008000"/>
                <w:szCs w:val="20"/>
              </w:rPr>
              <w:t xml:space="preserve"> to express a mood or feeling</w:t>
            </w:r>
            <w:r>
              <w:rPr>
                <w:rFonts w:ascii="Times New Roman" w:hAnsi="Times New Roman"/>
                <w:color w:val="008000"/>
                <w:szCs w:val="20"/>
              </w:rPr>
              <w:t>.</w:t>
            </w:r>
          </w:p>
          <w:p w:rsidR="003126EB" w:rsidRDefault="005263B7"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 xml:space="preserve">Read </w:t>
            </w:r>
            <w:r w:rsidR="00993CE7" w:rsidRPr="00993CE7">
              <w:rPr>
                <w:rFonts w:ascii="Times New Roman" w:hAnsi="Times New Roman"/>
                <w:color w:val="008000"/>
                <w:szCs w:val="20"/>
                <w:u w:val="single"/>
              </w:rPr>
              <w:t>Sky Color</w:t>
            </w:r>
            <w:r w:rsidR="00993CE7">
              <w:rPr>
                <w:rFonts w:ascii="Times New Roman" w:hAnsi="Times New Roman"/>
                <w:color w:val="008000"/>
                <w:szCs w:val="20"/>
              </w:rPr>
              <w:t xml:space="preserve"> by Peter Reynolds</w:t>
            </w:r>
          </w:p>
          <w:p w:rsidR="00924F40" w:rsidRDefault="00172C53"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Students will create a chart of items in the world that are usually a predictable color</w:t>
            </w:r>
            <w:r w:rsidR="00924F40">
              <w:rPr>
                <w:rFonts w:ascii="Times New Roman" w:hAnsi="Times New Roman"/>
                <w:color w:val="008000"/>
                <w:szCs w:val="20"/>
              </w:rPr>
              <w:t xml:space="preserve">. </w:t>
            </w:r>
          </w:p>
          <w:p w:rsidR="00A11A3A" w:rsidRDefault="00924F40"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Students will create a painting using non-traditional colors</w:t>
            </w:r>
          </w:p>
          <w:p w:rsidR="005E365C" w:rsidRPr="004F5C39" w:rsidRDefault="00A11A3A" w:rsidP="004F5C39">
            <w:pPr>
              <w:pStyle w:val="ListParagraph"/>
              <w:numPr>
                <w:ilvl w:val="0"/>
                <w:numId w:val="15"/>
              </w:numPr>
              <w:rPr>
                <w:rFonts w:ascii="Times New Roman" w:hAnsi="Times New Roman"/>
                <w:color w:val="008000"/>
                <w:szCs w:val="20"/>
              </w:rPr>
            </w:pPr>
            <w:r>
              <w:rPr>
                <w:rFonts w:ascii="Times New Roman" w:hAnsi="Times New Roman"/>
                <w:color w:val="008000"/>
                <w:szCs w:val="20"/>
              </w:rPr>
              <w:t>Students will complete an “Open-Ended Response Form”</w:t>
            </w:r>
          </w:p>
        </w:tc>
      </w:tr>
      <w:tr w:rsidR="005E365C" w:rsidRPr="00A13C3B">
        <w:trPr>
          <w:trHeight w:val="350"/>
        </w:trPr>
        <w:tc>
          <w:tcPr>
            <w:tcW w:w="10944" w:type="dxa"/>
            <w:gridSpan w:val="2"/>
            <w:tcBorders>
              <w:top w:val="nil"/>
              <w:left w:val="single" w:sz="4" w:space="0" w:color="auto"/>
              <w:bottom w:val="single" w:sz="4" w:space="0" w:color="auto"/>
              <w:right w:val="single" w:sz="4" w:space="0" w:color="auto"/>
            </w:tcBorders>
          </w:tcPr>
          <w:p w:rsidR="005E365C" w:rsidRPr="0044303E" w:rsidRDefault="00A13C3B" w:rsidP="00A11A3A">
            <w:pPr>
              <w:rPr>
                <w:rFonts w:ascii="Times New Roman" w:hAnsi="Times New Roman"/>
                <w:b/>
                <w:color w:val="008000"/>
                <w:szCs w:val="20"/>
              </w:rPr>
            </w:pPr>
            <w:r w:rsidRPr="0044303E">
              <w:rPr>
                <w:rFonts w:ascii="Times New Roman" w:hAnsi="Times New Roman"/>
                <w:b/>
                <w:color w:val="008000"/>
                <w:szCs w:val="20"/>
              </w:rPr>
              <w:t xml:space="preserve">Evaluation: </w:t>
            </w:r>
            <w:r w:rsidR="005105AB" w:rsidRPr="0044303E">
              <w:rPr>
                <w:rFonts w:ascii="Times New Roman" w:hAnsi="Times New Roman"/>
                <w:color w:val="008000"/>
                <w:szCs w:val="20"/>
              </w:rPr>
              <w:t>Teacher evaluation on student “Open-Ended Student Response Form”</w:t>
            </w:r>
            <w:r w:rsidR="00F0780E" w:rsidRPr="0044303E">
              <w:rPr>
                <w:rFonts w:ascii="Times New Roman" w:hAnsi="Times New Roman"/>
                <w:color w:val="008000"/>
                <w:szCs w:val="20"/>
              </w:rPr>
              <w:t xml:space="preserve"> (Karnes &amp; Bean, 2009)</w:t>
            </w:r>
            <w:r w:rsidR="00A11A3A" w:rsidRPr="0044303E">
              <w:rPr>
                <w:rFonts w:ascii="Times New Roman" w:hAnsi="Times New Roman"/>
                <w:color w:val="008000"/>
                <w:szCs w:val="20"/>
              </w:rPr>
              <w:t>.  A five-point rubric will be used to assess the stude</w:t>
            </w:r>
            <w:r w:rsidR="0044303E" w:rsidRPr="0044303E">
              <w:rPr>
                <w:rFonts w:ascii="Times New Roman" w:hAnsi="Times New Roman"/>
                <w:color w:val="008000"/>
                <w:szCs w:val="20"/>
              </w:rPr>
              <w:t xml:space="preserve">nts’ artwork and response form. See </w:t>
            </w:r>
            <w:r w:rsidR="00E61829" w:rsidRPr="0044303E">
              <w:rPr>
                <w:rFonts w:ascii="Times New Roman" w:hAnsi="Times New Roman"/>
                <w:color w:val="008000"/>
                <w:szCs w:val="20"/>
              </w:rPr>
              <w:t xml:space="preserve">Attachment 2 - </w:t>
            </w:r>
            <w:r w:rsidR="0044303E" w:rsidRPr="0044303E">
              <w:rPr>
                <w:rFonts w:ascii="Times New Roman" w:hAnsi="Times New Roman"/>
                <w:color w:val="008000"/>
                <w:szCs w:val="20"/>
              </w:rPr>
              <w:t>Students must obtain a score at the proficient level (3 or above) on all elements.</w:t>
            </w:r>
          </w:p>
        </w:tc>
      </w:tr>
    </w:tbl>
    <w:p w:rsidR="00523F05" w:rsidRDefault="00523F05" w:rsidP="00C14C60">
      <w:pPr>
        <w:spacing w:line="480" w:lineRule="auto"/>
        <w:rPr>
          <w:rFonts w:ascii="Times New Roman" w:hAnsi="Times New Roman"/>
        </w:rPr>
      </w:pPr>
    </w:p>
    <w:p w:rsidR="00523F05" w:rsidRDefault="00523F05" w:rsidP="00C14C60">
      <w:pPr>
        <w:spacing w:line="480" w:lineRule="auto"/>
        <w:rPr>
          <w:rFonts w:ascii="Times New Roman" w:hAnsi="Times New Roman"/>
        </w:rPr>
      </w:pPr>
      <w:r>
        <w:rPr>
          <w:rFonts w:ascii="Times New Roman" w:hAnsi="Times New Roman"/>
        </w:rPr>
        <w:br w:type="page"/>
      </w:r>
      <w:r w:rsidR="009C4872">
        <w:rPr>
          <w:rFonts w:ascii="Times New Roman" w:hAnsi="Times New Roman"/>
        </w:rPr>
        <w:t>Attachment 1</w:t>
      </w:r>
      <w:r w:rsidR="0088509B">
        <w:rPr>
          <w:rFonts w:ascii="Times New Roman" w:hAnsi="Times New Roman"/>
        </w:rPr>
        <w:t xml:space="preserve"> – Open Ended Response Form</w:t>
      </w:r>
    </w:p>
    <w:p w:rsidR="000660F2" w:rsidRDefault="00EA65D6" w:rsidP="0044303E">
      <w:pPr>
        <w:spacing w:line="480" w:lineRule="auto"/>
        <w:jc w:val="center"/>
        <w:rPr>
          <w:rFonts w:ascii="Times New Roman" w:hAnsi="Times New Roman"/>
        </w:rPr>
      </w:pPr>
      <w:r>
        <w:rPr>
          <w:rFonts w:ascii="Times New Roman" w:hAnsi="Times New Roman"/>
          <w:noProof/>
        </w:rPr>
        <w:drawing>
          <wp:inline distT="0" distB="0" distL="0" distR="0">
            <wp:extent cx="6375400" cy="8292137"/>
            <wp:effectExtent l="25400" t="0" r="0" b="0"/>
            <wp:docPr id="5" name="Picture 4" descr="Student Response 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Response Form.pdf"/>
                    <pic:cNvPicPr/>
                  </pic:nvPicPr>
                  <ve:AlternateContent xmlns:ma="http://schemas.microsoft.com/office/mac/drawingml/2008/main">
                    <ve:Choice Requires="ma">
                      <pic:blipFill>
                        <a:blip r:embed="rId9"/>
                        <a:srcRect l="4706" t="2727" r="4706" b="636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0"/>
                        <a:srcRect l="4706" t="2727" r="4706" b="6364"/>
                        <a:stretch>
                          <a:fillRect/>
                        </a:stretch>
                      </pic:blipFill>
                    </ve:Fallback>
                  </ve:AlternateContent>
                  <pic:spPr>
                    <a:xfrm>
                      <a:off x="0" y="0"/>
                      <a:ext cx="6375400" cy="8292137"/>
                    </a:xfrm>
                    <a:prstGeom prst="rect">
                      <a:avLst/>
                    </a:prstGeom>
                  </pic:spPr>
                </pic:pic>
              </a:graphicData>
            </a:graphic>
          </wp:inline>
        </w:drawing>
      </w:r>
      <w:r w:rsidR="0014212E">
        <w:rPr>
          <w:rFonts w:ascii="Times New Roman" w:hAnsi="Times New Roman"/>
        </w:rPr>
        <w:br w:type="page"/>
      </w:r>
      <w:r w:rsidR="009C4872">
        <w:rPr>
          <w:rFonts w:ascii="Times New Roman" w:hAnsi="Times New Roman"/>
        </w:rPr>
        <w:t>Attachment 2</w:t>
      </w:r>
      <w:r w:rsidR="000660F2">
        <w:rPr>
          <w:rFonts w:ascii="Times New Roman" w:hAnsi="Times New Roman"/>
        </w:rPr>
        <w:t xml:space="preserve"> – Rubric</w:t>
      </w:r>
    </w:p>
    <w:p w:rsidR="00C915E6" w:rsidRDefault="004817C8" w:rsidP="0034648B">
      <w:pPr>
        <w:spacing w:line="480" w:lineRule="auto"/>
        <w:jc w:val="center"/>
        <w:rPr>
          <w:rFonts w:ascii="Times New Roman" w:hAnsi="Times New Roman"/>
        </w:rPr>
      </w:pPr>
      <w:r>
        <w:rPr>
          <w:rFonts w:ascii="Times New Roman" w:hAnsi="Times New Roman"/>
          <w:noProof/>
        </w:rPr>
        <w:drawing>
          <wp:inline distT="0" distB="0" distL="0" distR="0">
            <wp:extent cx="6858000" cy="4655820"/>
            <wp:effectExtent l="25400" t="0" r="0" b="0"/>
            <wp:docPr id="2" name="Picture 1" descr="Screen Shot 2013-12-06 at 9.3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6 at 9.30.25 PM.png"/>
                    <pic:cNvPicPr/>
                  </pic:nvPicPr>
                  <pic:blipFill>
                    <a:blip r:embed="rId11"/>
                    <a:stretch>
                      <a:fillRect/>
                    </a:stretch>
                  </pic:blipFill>
                  <pic:spPr>
                    <a:xfrm>
                      <a:off x="0" y="0"/>
                      <a:ext cx="6858000" cy="4655820"/>
                    </a:xfrm>
                    <a:prstGeom prst="rect">
                      <a:avLst/>
                    </a:prstGeom>
                  </pic:spPr>
                </pic:pic>
              </a:graphicData>
            </a:graphic>
          </wp:inline>
        </w:drawing>
      </w:r>
      <w:r w:rsidR="00C915E6">
        <w:rPr>
          <w:rFonts w:ascii="Times New Roman" w:hAnsi="Times New Roman"/>
        </w:rPr>
        <w:br w:type="page"/>
        <w:t>References</w:t>
      </w:r>
    </w:p>
    <w:p w:rsidR="00A6232F" w:rsidRDefault="00A6232F" w:rsidP="00821990">
      <w:pPr>
        <w:pStyle w:val="Default"/>
        <w:spacing w:line="480" w:lineRule="auto"/>
        <w:ind w:left="720" w:hanging="720"/>
        <w:rPr>
          <w:color w:val="auto"/>
          <w:szCs w:val="23"/>
        </w:rPr>
      </w:pPr>
      <w:r>
        <w:rPr>
          <w:color w:val="auto"/>
          <w:szCs w:val="23"/>
        </w:rPr>
        <w:t xml:space="preserve">Blymire, L., Brunner, T., Jones, C., Knauer, D., (1998). </w:t>
      </w:r>
      <w:r w:rsidRPr="00A6232F">
        <w:rPr>
          <w:i/>
          <w:color w:val="auto"/>
          <w:szCs w:val="23"/>
        </w:rPr>
        <w:t>A.C.T. Affective cognitive thinking: Thinking strategies for the gifted.</w:t>
      </w:r>
      <w:r>
        <w:rPr>
          <w:color w:val="auto"/>
          <w:szCs w:val="23"/>
        </w:rPr>
        <w:t xml:space="preserve"> Harrisburg, PA: Penns Valley Publishers.</w:t>
      </w:r>
    </w:p>
    <w:p w:rsidR="00643448" w:rsidRDefault="00C30E45" w:rsidP="00821990">
      <w:pPr>
        <w:pStyle w:val="Default"/>
        <w:spacing w:line="480" w:lineRule="auto"/>
        <w:ind w:left="720" w:hanging="720"/>
        <w:rPr>
          <w:color w:val="auto"/>
          <w:szCs w:val="23"/>
        </w:rPr>
      </w:pPr>
      <w:r>
        <w:rPr>
          <w:color w:val="auto"/>
          <w:szCs w:val="23"/>
        </w:rPr>
        <w:t>Brooks, M. (</w:t>
      </w:r>
      <w:r w:rsidR="00643448">
        <w:rPr>
          <w:color w:val="auto"/>
          <w:szCs w:val="23"/>
        </w:rPr>
        <w:t xml:space="preserve">1986). </w:t>
      </w:r>
      <w:r w:rsidR="00643448" w:rsidRPr="00643448">
        <w:rPr>
          <w:i/>
          <w:color w:val="auto"/>
          <w:szCs w:val="23"/>
        </w:rPr>
        <w:t>Drawing with children: A creative teaching and learning method that words for adults, too.</w:t>
      </w:r>
      <w:r w:rsidR="00643448">
        <w:rPr>
          <w:color w:val="auto"/>
          <w:szCs w:val="23"/>
        </w:rPr>
        <w:t xml:space="preserve"> Los Angeles, CA: Jeremy P. Tarcher, Inc.</w:t>
      </w:r>
    </w:p>
    <w:p w:rsidR="00A6232F" w:rsidRDefault="00C30E45" w:rsidP="00821990">
      <w:pPr>
        <w:pStyle w:val="Default"/>
        <w:spacing w:line="480" w:lineRule="auto"/>
        <w:ind w:left="720" w:hanging="720"/>
        <w:rPr>
          <w:color w:val="auto"/>
          <w:szCs w:val="23"/>
        </w:rPr>
      </w:pPr>
      <w:r>
        <w:rPr>
          <w:color w:val="auto"/>
          <w:szCs w:val="23"/>
        </w:rPr>
        <w:t xml:space="preserve">Evans, J., Skelton, T. (2001). </w:t>
      </w:r>
      <w:r w:rsidRPr="00C30E45">
        <w:rPr>
          <w:i/>
          <w:color w:val="auto"/>
          <w:szCs w:val="23"/>
        </w:rPr>
        <w:t>How to Teach Art to Children.</w:t>
      </w:r>
      <w:r>
        <w:rPr>
          <w:color w:val="auto"/>
          <w:szCs w:val="23"/>
        </w:rPr>
        <w:t xml:space="preserve"> Monterrey, CA: Evan Moor Corp.</w:t>
      </w:r>
    </w:p>
    <w:p w:rsidR="00C30E45" w:rsidRDefault="00A6232F" w:rsidP="00821990">
      <w:pPr>
        <w:pStyle w:val="Default"/>
        <w:spacing w:line="480" w:lineRule="auto"/>
        <w:ind w:left="720" w:hanging="720"/>
        <w:rPr>
          <w:color w:val="auto"/>
          <w:szCs w:val="23"/>
        </w:rPr>
      </w:pPr>
      <w:r>
        <w:rPr>
          <w:color w:val="auto"/>
          <w:szCs w:val="23"/>
        </w:rPr>
        <w:t xml:space="preserve">Imbeau, M. (2011). </w:t>
      </w:r>
      <w:r w:rsidRPr="00A6232F">
        <w:rPr>
          <w:i/>
          <w:color w:val="auto"/>
          <w:szCs w:val="23"/>
        </w:rPr>
        <w:t>Parallel Curriculum Units for Grades K-5.</w:t>
      </w:r>
      <w:r>
        <w:rPr>
          <w:color w:val="auto"/>
          <w:szCs w:val="23"/>
        </w:rPr>
        <w:t xml:space="preserve"> Thousand Oaks, CA: Corwin. </w:t>
      </w:r>
    </w:p>
    <w:p w:rsidR="00A6551B" w:rsidRPr="009C31F1" w:rsidRDefault="00B80083" w:rsidP="00821990">
      <w:pPr>
        <w:pStyle w:val="Default"/>
        <w:spacing w:line="480" w:lineRule="auto"/>
        <w:ind w:left="720" w:hanging="720"/>
        <w:rPr>
          <w:color w:val="auto"/>
          <w:szCs w:val="23"/>
        </w:rPr>
      </w:pPr>
      <w:r w:rsidRPr="009C31F1">
        <w:rPr>
          <w:color w:val="auto"/>
          <w:szCs w:val="23"/>
        </w:rPr>
        <w:t xml:space="preserve">Karnes, F. A., &amp; Bean, S. M. (2009). </w:t>
      </w:r>
      <w:r w:rsidRPr="009C31F1">
        <w:rPr>
          <w:i/>
          <w:iCs/>
          <w:color w:val="auto"/>
          <w:szCs w:val="23"/>
        </w:rPr>
        <w:t>Methods and materials for teaching gifted learners</w:t>
      </w:r>
      <w:r w:rsidRPr="009C31F1">
        <w:rPr>
          <w:color w:val="auto"/>
          <w:szCs w:val="23"/>
        </w:rPr>
        <w:t>. Waco, TX: Prufrock Press.</w:t>
      </w:r>
    </w:p>
    <w:p w:rsidR="00680785" w:rsidRPr="00A6551B" w:rsidRDefault="002107B3" w:rsidP="00821990">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Tomlinson, C.A. (2005). </w:t>
      </w:r>
      <w:r w:rsidRPr="00A6232F">
        <w:rPr>
          <w:rFonts w:ascii="Times New Roman" w:hAnsi="Times New Roman" w:cs="Times New Roman"/>
          <w:i/>
        </w:rPr>
        <w:t>The differentiated classroom: Responding to the needs of all learners</w:t>
      </w:r>
      <w:r>
        <w:rPr>
          <w:rFonts w:ascii="Times New Roman" w:hAnsi="Times New Roman" w:cs="Times New Roman"/>
        </w:rPr>
        <w:t>. Upper Saddle River, NJ: Pearson Education Inc.</w:t>
      </w:r>
    </w:p>
    <w:sectPr w:rsidR="00680785" w:rsidRPr="00A6551B" w:rsidSect="005B538B">
      <w:headerReference w:type="default" r:id="rId12"/>
      <w:headerReference w:type="first" r:id="rId13"/>
      <w:pgSz w:w="12240" w:h="15840"/>
      <w:pgMar w:top="720" w:right="720" w:bottom="720" w:left="72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03E" w:rsidRDefault="0044303E">
      <w:r>
        <w:separator/>
      </w:r>
    </w:p>
  </w:endnote>
  <w:endnote w:type="continuationSeparator" w:id="0">
    <w:p w:rsidR="0044303E" w:rsidRDefault="0044303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2070207040009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03E" w:rsidRDefault="0044303E">
      <w:r>
        <w:separator/>
      </w:r>
    </w:p>
  </w:footnote>
  <w:footnote w:type="continuationSeparator" w:id="0">
    <w:p w:rsidR="0044303E" w:rsidRDefault="0044303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03E" w:rsidRDefault="0044303E">
    <w:pPr>
      <w:pStyle w:val="Header"/>
    </w:pPr>
    <w:r>
      <w:t>Affective Unit</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03E" w:rsidRDefault="0044303E">
    <w:pPr>
      <w:pStyle w:val="Header"/>
    </w:pPr>
    <w:r>
      <w:t>Running Head: AFFECTIVE UNIT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2420"/>
    <w:multiLevelType w:val="hybridMultilevel"/>
    <w:tmpl w:val="31E4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92560"/>
    <w:multiLevelType w:val="hybridMultilevel"/>
    <w:tmpl w:val="0F80E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DF2E98"/>
    <w:multiLevelType w:val="hybridMultilevel"/>
    <w:tmpl w:val="6E3EB2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6A6E71"/>
    <w:multiLevelType w:val="hybridMultilevel"/>
    <w:tmpl w:val="C30E7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E29F4"/>
    <w:multiLevelType w:val="hybridMultilevel"/>
    <w:tmpl w:val="317A66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532325"/>
    <w:multiLevelType w:val="hybridMultilevel"/>
    <w:tmpl w:val="AF586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72007B"/>
    <w:multiLevelType w:val="hybridMultilevel"/>
    <w:tmpl w:val="31E46E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72E518A"/>
    <w:multiLevelType w:val="hybridMultilevel"/>
    <w:tmpl w:val="97BA3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A115A"/>
    <w:multiLevelType w:val="hybridMultilevel"/>
    <w:tmpl w:val="74CC5A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573D34"/>
    <w:multiLevelType w:val="hybridMultilevel"/>
    <w:tmpl w:val="7758D530"/>
    <w:lvl w:ilvl="0" w:tplc="3C76ED4C">
      <w:start w:val="1"/>
      <w:numFmt w:val="bullet"/>
      <w:lvlText w:val=""/>
      <w:lvlJc w:val="left"/>
      <w:pPr>
        <w:tabs>
          <w:tab w:val="num" w:pos="0"/>
        </w:tabs>
        <w:ind w:left="216" w:hanging="216"/>
      </w:pPr>
      <w:rPr>
        <w:rFonts w:ascii="Wingdings 2" w:hAnsi="Wingdings 2"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2121EB"/>
    <w:multiLevelType w:val="hybridMultilevel"/>
    <w:tmpl w:val="9C0E35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10763E8"/>
    <w:multiLevelType w:val="hybridMultilevel"/>
    <w:tmpl w:val="ABB020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605513"/>
    <w:multiLevelType w:val="hybridMultilevel"/>
    <w:tmpl w:val="B0288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CE531C"/>
    <w:multiLevelType w:val="hybridMultilevel"/>
    <w:tmpl w:val="FFD64D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B57A8E"/>
    <w:multiLevelType w:val="hybridMultilevel"/>
    <w:tmpl w:val="AE0C8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37667F"/>
    <w:multiLevelType w:val="hybridMultilevel"/>
    <w:tmpl w:val="AD121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9386412"/>
    <w:multiLevelType w:val="hybridMultilevel"/>
    <w:tmpl w:val="AE0C8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37514A"/>
    <w:multiLevelType w:val="hybridMultilevel"/>
    <w:tmpl w:val="FB4C209E"/>
    <w:lvl w:ilvl="0" w:tplc="D9F64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FF35FD2"/>
    <w:multiLevelType w:val="hybridMultilevel"/>
    <w:tmpl w:val="90C8C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3"/>
  </w:num>
  <w:num w:numId="3">
    <w:abstractNumId w:val="12"/>
  </w:num>
  <w:num w:numId="4">
    <w:abstractNumId w:val="9"/>
  </w:num>
  <w:num w:numId="5">
    <w:abstractNumId w:val="10"/>
  </w:num>
  <w:num w:numId="6">
    <w:abstractNumId w:val="15"/>
  </w:num>
  <w:num w:numId="7">
    <w:abstractNumId w:val="1"/>
  </w:num>
  <w:num w:numId="8">
    <w:abstractNumId w:val="8"/>
  </w:num>
  <w:num w:numId="9">
    <w:abstractNumId w:val="0"/>
  </w:num>
  <w:num w:numId="10">
    <w:abstractNumId w:val="6"/>
  </w:num>
  <w:num w:numId="11">
    <w:abstractNumId w:val="2"/>
  </w:num>
  <w:num w:numId="12">
    <w:abstractNumId w:val="13"/>
  </w:num>
  <w:num w:numId="13">
    <w:abstractNumId w:val="16"/>
  </w:num>
  <w:num w:numId="14">
    <w:abstractNumId w:val="14"/>
  </w:num>
  <w:num w:numId="15">
    <w:abstractNumId w:val="4"/>
  </w:num>
  <w:num w:numId="16">
    <w:abstractNumId w:val="11"/>
  </w:num>
  <w:num w:numId="17">
    <w:abstractNumId w:val="18"/>
  </w:num>
  <w:num w:numId="18">
    <w:abstractNumId w:val="5"/>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80785"/>
    <w:rsid w:val="0001638F"/>
    <w:rsid w:val="00034DBC"/>
    <w:rsid w:val="00036F84"/>
    <w:rsid w:val="000660F2"/>
    <w:rsid w:val="000B4287"/>
    <w:rsid w:val="00116E7C"/>
    <w:rsid w:val="0014212E"/>
    <w:rsid w:val="001652FE"/>
    <w:rsid w:val="00170373"/>
    <w:rsid w:val="00172C53"/>
    <w:rsid w:val="001772F9"/>
    <w:rsid w:val="0018221F"/>
    <w:rsid w:val="00197CE3"/>
    <w:rsid w:val="001B2E58"/>
    <w:rsid w:val="001E2F82"/>
    <w:rsid w:val="001F187A"/>
    <w:rsid w:val="001F6B52"/>
    <w:rsid w:val="002107B3"/>
    <w:rsid w:val="00262462"/>
    <w:rsid w:val="002806DC"/>
    <w:rsid w:val="00284F34"/>
    <w:rsid w:val="002A2A8B"/>
    <w:rsid w:val="002B5B38"/>
    <w:rsid w:val="002C1046"/>
    <w:rsid w:val="002C585E"/>
    <w:rsid w:val="002F5FDF"/>
    <w:rsid w:val="003000F4"/>
    <w:rsid w:val="003126EB"/>
    <w:rsid w:val="0034648B"/>
    <w:rsid w:val="003533FB"/>
    <w:rsid w:val="003768CB"/>
    <w:rsid w:val="003A5679"/>
    <w:rsid w:val="003D7395"/>
    <w:rsid w:val="003E03C2"/>
    <w:rsid w:val="003E3AAA"/>
    <w:rsid w:val="003E7262"/>
    <w:rsid w:val="004143B0"/>
    <w:rsid w:val="004223C8"/>
    <w:rsid w:val="0044303E"/>
    <w:rsid w:val="004479AA"/>
    <w:rsid w:val="004817C8"/>
    <w:rsid w:val="004A6CA3"/>
    <w:rsid w:val="004B5ACF"/>
    <w:rsid w:val="004E7A12"/>
    <w:rsid w:val="004F4474"/>
    <w:rsid w:val="004F5C39"/>
    <w:rsid w:val="00501BEB"/>
    <w:rsid w:val="005105AB"/>
    <w:rsid w:val="005239D8"/>
    <w:rsid w:val="00523F05"/>
    <w:rsid w:val="005263B7"/>
    <w:rsid w:val="005359DA"/>
    <w:rsid w:val="00584655"/>
    <w:rsid w:val="005B0C09"/>
    <w:rsid w:val="005B538B"/>
    <w:rsid w:val="005E365C"/>
    <w:rsid w:val="005E6A69"/>
    <w:rsid w:val="00643448"/>
    <w:rsid w:val="00645984"/>
    <w:rsid w:val="00680785"/>
    <w:rsid w:val="006B1047"/>
    <w:rsid w:val="006F1282"/>
    <w:rsid w:val="007119E3"/>
    <w:rsid w:val="007605CC"/>
    <w:rsid w:val="00764138"/>
    <w:rsid w:val="00764D2A"/>
    <w:rsid w:val="00786055"/>
    <w:rsid w:val="007C7F48"/>
    <w:rsid w:val="007D4A79"/>
    <w:rsid w:val="007F68D6"/>
    <w:rsid w:val="00821990"/>
    <w:rsid w:val="00822957"/>
    <w:rsid w:val="00825EA1"/>
    <w:rsid w:val="00834ECF"/>
    <w:rsid w:val="00857B65"/>
    <w:rsid w:val="00863905"/>
    <w:rsid w:val="008655C2"/>
    <w:rsid w:val="00881BF7"/>
    <w:rsid w:val="0088509B"/>
    <w:rsid w:val="0089124B"/>
    <w:rsid w:val="008C41FD"/>
    <w:rsid w:val="008D18A4"/>
    <w:rsid w:val="008F6AA3"/>
    <w:rsid w:val="00924F40"/>
    <w:rsid w:val="00951770"/>
    <w:rsid w:val="00993CE7"/>
    <w:rsid w:val="009A58B8"/>
    <w:rsid w:val="009B72F2"/>
    <w:rsid w:val="009C1D1D"/>
    <w:rsid w:val="009C31F1"/>
    <w:rsid w:val="009C4872"/>
    <w:rsid w:val="009C6495"/>
    <w:rsid w:val="00A11A3A"/>
    <w:rsid w:val="00A13C3B"/>
    <w:rsid w:val="00A25EA0"/>
    <w:rsid w:val="00A50FF1"/>
    <w:rsid w:val="00A6232F"/>
    <w:rsid w:val="00A6551B"/>
    <w:rsid w:val="00AC7CA1"/>
    <w:rsid w:val="00AE7558"/>
    <w:rsid w:val="00B6220D"/>
    <w:rsid w:val="00B7504D"/>
    <w:rsid w:val="00B80083"/>
    <w:rsid w:val="00B87703"/>
    <w:rsid w:val="00BA552E"/>
    <w:rsid w:val="00BB07EE"/>
    <w:rsid w:val="00BF3110"/>
    <w:rsid w:val="00C14C60"/>
    <w:rsid w:val="00C30E45"/>
    <w:rsid w:val="00C819C2"/>
    <w:rsid w:val="00C915E6"/>
    <w:rsid w:val="00CA6644"/>
    <w:rsid w:val="00CD589B"/>
    <w:rsid w:val="00CE63B2"/>
    <w:rsid w:val="00D02D09"/>
    <w:rsid w:val="00D41794"/>
    <w:rsid w:val="00DE4788"/>
    <w:rsid w:val="00DE6514"/>
    <w:rsid w:val="00E468D3"/>
    <w:rsid w:val="00E55D89"/>
    <w:rsid w:val="00E61829"/>
    <w:rsid w:val="00E666A6"/>
    <w:rsid w:val="00EA65D6"/>
    <w:rsid w:val="00F010CE"/>
    <w:rsid w:val="00F0780E"/>
    <w:rsid w:val="00F26A9D"/>
    <w:rsid w:val="00F33183"/>
    <w:rsid w:val="00F364BF"/>
    <w:rsid w:val="00F55939"/>
    <w:rsid w:val="00F93BBF"/>
    <w:rsid w:val="00FA030C"/>
    <w:rsid w:val="00FB0694"/>
    <w:rsid w:val="00FB2805"/>
    <w:rsid w:val="00FD4A05"/>
    <w:rsid w:val="00FD7446"/>
    <w:rsid w:val="00FE2D0F"/>
  </w:rsids>
  <m:mathPr>
    <m:mathFont m:val="MS Gothic"/>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F18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80785"/>
    <w:pPr>
      <w:ind w:left="720"/>
      <w:contextualSpacing/>
    </w:pPr>
  </w:style>
  <w:style w:type="table" w:styleId="TableGrid">
    <w:name w:val="Table Grid"/>
    <w:basedOn w:val="TableNormal"/>
    <w:uiPriority w:val="59"/>
    <w:rsid w:val="001F18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E6514"/>
    <w:pPr>
      <w:tabs>
        <w:tab w:val="center" w:pos="4320"/>
        <w:tab w:val="right" w:pos="8640"/>
      </w:tabs>
    </w:pPr>
  </w:style>
  <w:style w:type="character" w:customStyle="1" w:styleId="HeaderChar">
    <w:name w:val="Header Char"/>
    <w:basedOn w:val="DefaultParagraphFont"/>
    <w:link w:val="Header"/>
    <w:uiPriority w:val="99"/>
    <w:semiHidden/>
    <w:rsid w:val="00DE6514"/>
  </w:style>
  <w:style w:type="paragraph" w:styleId="Footer">
    <w:name w:val="footer"/>
    <w:basedOn w:val="Normal"/>
    <w:link w:val="FooterChar"/>
    <w:uiPriority w:val="99"/>
    <w:semiHidden/>
    <w:unhideWhenUsed/>
    <w:rsid w:val="00DE6514"/>
    <w:pPr>
      <w:tabs>
        <w:tab w:val="center" w:pos="4320"/>
        <w:tab w:val="right" w:pos="8640"/>
      </w:tabs>
    </w:pPr>
  </w:style>
  <w:style w:type="character" w:customStyle="1" w:styleId="FooterChar">
    <w:name w:val="Footer Char"/>
    <w:basedOn w:val="DefaultParagraphFont"/>
    <w:link w:val="Footer"/>
    <w:uiPriority w:val="99"/>
    <w:semiHidden/>
    <w:rsid w:val="00DE6514"/>
  </w:style>
  <w:style w:type="paragraph" w:customStyle="1" w:styleId="Default">
    <w:name w:val="Default"/>
    <w:rsid w:val="00B80083"/>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semiHidden/>
    <w:unhideWhenUsed/>
    <w:rsid w:val="009B72F2"/>
    <w:rPr>
      <w:color w:val="0000FF" w:themeColor="hyperlink"/>
      <w:u w:val="single"/>
    </w:rPr>
  </w:style>
  <w:style w:type="character" w:styleId="FollowedHyperlink">
    <w:name w:val="FollowedHyperlink"/>
    <w:basedOn w:val="DefaultParagraphFont"/>
    <w:uiPriority w:val="99"/>
    <w:semiHidden/>
    <w:unhideWhenUsed/>
    <w:rsid w:val="00A655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df"/><Relationship Id="rId8" Type="http://schemas.openxmlformats.org/officeDocument/2006/relationships/image" Target="media/image2.png"/><Relationship Id="rId9" Type="http://schemas.openxmlformats.org/officeDocument/2006/relationships/image" Target="media/image2.pdf"/><Relationship Id="rId10"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1593</Words>
  <Characters>9085</Characters>
  <Application>Microsoft Macintosh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Tyner</dc:creator>
  <cp:keywords/>
  <cp:lastModifiedBy>Margie Tyner</cp:lastModifiedBy>
  <cp:revision>6</cp:revision>
  <dcterms:created xsi:type="dcterms:W3CDTF">2013-12-07T00:44:00Z</dcterms:created>
  <dcterms:modified xsi:type="dcterms:W3CDTF">2013-12-08T03:26:00Z</dcterms:modified>
</cp:coreProperties>
</file>